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7084" w14:textId="1156F1D0" w:rsidR="00B97516" w:rsidRPr="00C42F18" w:rsidRDefault="00C32F43" w:rsidP="00842A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WMPF Group Insurance Scheme </w:t>
      </w:r>
      <w:r w:rsidR="00B97516" w:rsidRPr="00170ED0">
        <w:rPr>
          <w:b/>
          <w:sz w:val="40"/>
          <w:szCs w:val="40"/>
        </w:rPr>
        <w:t xml:space="preserve">Annual Report </w:t>
      </w:r>
    </w:p>
    <w:p w14:paraId="11986893" w14:textId="3B958686" w:rsidR="00B97516" w:rsidRPr="00C32F43" w:rsidRDefault="00B97516" w:rsidP="00842ADB">
      <w:pPr>
        <w:jc w:val="center"/>
        <w:rPr>
          <w:rFonts w:ascii="Arial" w:hAnsi="Arial" w:cs="Arial"/>
          <w:b/>
          <w:sz w:val="28"/>
          <w:szCs w:val="28"/>
        </w:rPr>
      </w:pPr>
      <w:r w:rsidRPr="00C32F43">
        <w:rPr>
          <w:rFonts w:ascii="Arial" w:hAnsi="Arial" w:cs="Arial"/>
          <w:b/>
          <w:sz w:val="28"/>
          <w:szCs w:val="28"/>
        </w:rPr>
        <w:t xml:space="preserve">Trustee Update to </w:t>
      </w:r>
      <w:r w:rsidR="000B00B4" w:rsidRPr="00C32F43">
        <w:rPr>
          <w:rFonts w:ascii="Arial" w:hAnsi="Arial" w:cs="Arial"/>
          <w:b/>
          <w:sz w:val="28"/>
          <w:szCs w:val="28"/>
        </w:rPr>
        <w:t>M</w:t>
      </w:r>
      <w:r w:rsidRPr="00C32F43">
        <w:rPr>
          <w:rFonts w:ascii="Arial" w:hAnsi="Arial" w:cs="Arial"/>
          <w:b/>
          <w:sz w:val="28"/>
          <w:szCs w:val="28"/>
        </w:rPr>
        <w:t>embers</w:t>
      </w:r>
      <w:r w:rsidR="00C32F43" w:rsidRPr="00C32F43">
        <w:rPr>
          <w:rFonts w:ascii="Arial" w:hAnsi="Arial" w:cs="Arial"/>
          <w:b/>
          <w:sz w:val="28"/>
          <w:szCs w:val="28"/>
        </w:rPr>
        <w:t xml:space="preserve"> </w:t>
      </w:r>
      <w:r w:rsidR="00C32F43" w:rsidRPr="00C32F43">
        <w:rPr>
          <w:b/>
          <w:sz w:val="28"/>
          <w:szCs w:val="28"/>
        </w:rPr>
        <w:t>01/09/21 – 31/08/22</w:t>
      </w:r>
    </w:p>
    <w:p w14:paraId="3791DE86" w14:textId="77777777" w:rsidR="00B97516" w:rsidRPr="0054116B" w:rsidRDefault="00B97516" w:rsidP="005411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116B">
        <w:rPr>
          <w:rFonts w:ascii="Arial" w:hAnsi="Arial" w:cs="Arial"/>
          <w:b/>
          <w:sz w:val="24"/>
          <w:szCs w:val="24"/>
          <w:u w:val="single"/>
        </w:rPr>
        <w:t>Scheme Update</w:t>
      </w:r>
    </w:p>
    <w:p w14:paraId="721287DA" w14:textId="49C2B90A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group insurance scheme </w:t>
      </w:r>
      <w:r w:rsidR="00F05304">
        <w:rPr>
          <w:rFonts w:ascii="Arial" w:hAnsi="Arial" w:cs="Arial"/>
          <w:sz w:val="24"/>
          <w:szCs w:val="24"/>
        </w:rPr>
        <w:t>continues to provide valuable</w:t>
      </w:r>
      <w:r w:rsidRPr="008970F3">
        <w:rPr>
          <w:rFonts w:ascii="Arial" w:hAnsi="Arial" w:cs="Arial"/>
          <w:sz w:val="24"/>
          <w:szCs w:val="24"/>
        </w:rPr>
        <w:t xml:space="preserve"> support to </w:t>
      </w:r>
      <w:r w:rsidR="006E67E8">
        <w:rPr>
          <w:rFonts w:ascii="Arial" w:hAnsi="Arial" w:cs="Arial"/>
          <w:sz w:val="24"/>
          <w:szCs w:val="24"/>
        </w:rPr>
        <w:t>West Mercia</w:t>
      </w:r>
      <w:r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>members</w:t>
      </w:r>
      <w:r w:rsidR="000B00B4">
        <w:rPr>
          <w:rFonts w:ascii="Arial" w:hAnsi="Arial" w:cs="Arial"/>
          <w:sz w:val="24"/>
          <w:szCs w:val="24"/>
        </w:rPr>
        <w:t xml:space="preserve">. </w:t>
      </w:r>
      <w:r w:rsidR="00AD079C">
        <w:rPr>
          <w:rFonts w:ascii="Arial" w:hAnsi="Arial" w:cs="Arial"/>
          <w:sz w:val="24"/>
          <w:szCs w:val="24"/>
        </w:rPr>
        <w:t>a</w:t>
      </w:r>
      <w:r w:rsidR="00005F51">
        <w:rPr>
          <w:rFonts w:ascii="Arial" w:hAnsi="Arial" w:cs="Arial"/>
          <w:sz w:val="24"/>
          <w:szCs w:val="24"/>
        </w:rPr>
        <w:t>nd in</w:t>
      </w:r>
      <w:r w:rsidR="000B00B4">
        <w:rPr>
          <w:rFonts w:ascii="Arial" w:hAnsi="Arial" w:cs="Arial"/>
          <w:sz w:val="24"/>
          <w:szCs w:val="24"/>
        </w:rPr>
        <w:t xml:space="preserve"> the past year </w:t>
      </w:r>
      <w:r>
        <w:rPr>
          <w:rFonts w:ascii="Arial" w:hAnsi="Arial" w:cs="Arial"/>
          <w:sz w:val="24"/>
          <w:szCs w:val="24"/>
        </w:rPr>
        <w:t>£</w:t>
      </w:r>
      <w:r w:rsidR="005F7902">
        <w:rPr>
          <w:rFonts w:ascii="Arial" w:hAnsi="Arial" w:cs="Arial"/>
          <w:sz w:val="24"/>
          <w:szCs w:val="24"/>
        </w:rPr>
        <w:t xml:space="preserve">223,015.19 </w:t>
      </w:r>
      <w:r w:rsidR="000B00B4">
        <w:rPr>
          <w:rFonts w:ascii="Arial" w:hAnsi="Arial" w:cs="Arial"/>
          <w:sz w:val="24"/>
          <w:szCs w:val="24"/>
        </w:rPr>
        <w:t>has been</w:t>
      </w:r>
      <w:r w:rsidRPr="008970F3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 xml:space="preserve">directly </w:t>
      </w:r>
      <w:r w:rsidRPr="008970F3">
        <w:rPr>
          <w:rFonts w:ascii="Arial" w:hAnsi="Arial" w:cs="Arial"/>
          <w:sz w:val="24"/>
          <w:szCs w:val="24"/>
        </w:rPr>
        <w:t xml:space="preserve">paid to </w:t>
      </w:r>
      <w:r w:rsidR="000B00B4">
        <w:rPr>
          <w:rFonts w:ascii="Arial" w:hAnsi="Arial" w:cs="Arial"/>
          <w:sz w:val="24"/>
          <w:szCs w:val="24"/>
        </w:rPr>
        <w:t>assist</w:t>
      </w:r>
      <w:r w:rsidRPr="008970F3">
        <w:rPr>
          <w:rFonts w:ascii="Arial" w:hAnsi="Arial" w:cs="Arial"/>
          <w:sz w:val="24"/>
          <w:szCs w:val="24"/>
        </w:rPr>
        <w:t xml:space="preserve"> members and their beneficiaries through the various </w:t>
      </w:r>
      <w:r w:rsidR="00AD079C">
        <w:rPr>
          <w:rFonts w:ascii="Arial" w:hAnsi="Arial" w:cs="Arial"/>
          <w:sz w:val="24"/>
          <w:szCs w:val="24"/>
        </w:rPr>
        <w:t xml:space="preserve">scheme </w:t>
      </w:r>
      <w:r w:rsidRPr="008970F3">
        <w:rPr>
          <w:rFonts w:ascii="Arial" w:hAnsi="Arial" w:cs="Arial"/>
          <w:sz w:val="24"/>
          <w:szCs w:val="24"/>
        </w:rPr>
        <w:t>benefits provided</w:t>
      </w:r>
      <w:r w:rsidR="000B00B4">
        <w:rPr>
          <w:rFonts w:ascii="Arial" w:hAnsi="Arial" w:cs="Arial"/>
          <w:sz w:val="24"/>
          <w:szCs w:val="24"/>
        </w:rPr>
        <w:t xml:space="preserve"> under the </w:t>
      </w:r>
      <w:r w:rsidR="00AD079C">
        <w:rPr>
          <w:rFonts w:ascii="Arial" w:hAnsi="Arial" w:cs="Arial"/>
          <w:sz w:val="24"/>
          <w:szCs w:val="24"/>
        </w:rPr>
        <w:t>trust</w:t>
      </w:r>
      <w:r w:rsidRPr="008970F3">
        <w:rPr>
          <w:rFonts w:ascii="Arial" w:hAnsi="Arial" w:cs="Arial"/>
          <w:sz w:val="24"/>
          <w:szCs w:val="24"/>
        </w:rPr>
        <w:t>.</w:t>
      </w:r>
    </w:p>
    <w:p w14:paraId="4BF2B9D8" w14:textId="2EDB5585" w:rsidR="00B97516" w:rsidRPr="008970F3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scheme has also assisted </w:t>
      </w:r>
      <w:r w:rsidR="005F7902">
        <w:rPr>
          <w:rFonts w:ascii="Arial" w:hAnsi="Arial" w:cs="Arial"/>
          <w:sz w:val="24"/>
          <w:szCs w:val="24"/>
        </w:rPr>
        <w:t>524</w:t>
      </w:r>
      <w:r>
        <w:rPr>
          <w:rFonts w:ascii="Arial" w:hAnsi="Arial" w:cs="Arial"/>
          <w:sz w:val="24"/>
          <w:szCs w:val="24"/>
        </w:rPr>
        <w:t xml:space="preserve"> member</w:t>
      </w:r>
      <w:r w:rsidRPr="008970F3">
        <w:rPr>
          <w:rFonts w:ascii="Arial" w:hAnsi="Arial" w:cs="Arial"/>
          <w:sz w:val="24"/>
          <w:szCs w:val="24"/>
        </w:rPr>
        <w:t>s and their families through th</w:t>
      </w:r>
      <w:r>
        <w:rPr>
          <w:rFonts w:ascii="Arial" w:hAnsi="Arial" w:cs="Arial"/>
          <w:sz w:val="24"/>
          <w:szCs w:val="24"/>
        </w:rPr>
        <w:t xml:space="preserve">e provision of Motor Breakdown, </w:t>
      </w:r>
      <w:r w:rsidR="00C552F7">
        <w:rPr>
          <w:rFonts w:ascii="Arial" w:hAnsi="Arial" w:cs="Arial"/>
          <w:sz w:val="24"/>
          <w:szCs w:val="24"/>
        </w:rPr>
        <w:t xml:space="preserve">Mobile Phone, </w:t>
      </w:r>
      <w:r w:rsidR="00DE646E">
        <w:rPr>
          <w:rFonts w:ascii="Arial" w:hAnsi="Arial" w:cs="Arial"/>
          <w:sz w:val="24"/>
          <w:szCs w:val="24"/>
        </w:rPr>
        <w:t>M</w:t>
      </w:r>
      <w:r w:rsidR="005F7902">
        <w:rPr>
          <w:rFonts w:ascii="Arial" w:hAnsi="Arial" w:cs="Arial"/>
          <w:sz w:val="24"/>
          <w:szCs w:val="24"/>
        </w:rPr>
        <w:t>ental Health Counselling Service</w:t>
      </w:r>
      <w:r w:rsidR="00DE646E">
        <w:rPr>
          <w:rFonts w:ascii="Arial" w:hAnsi="Arial" w:cs="Arial"/>
          <w:sz w:val="24"/>
          <w:szCs w:val="24"/>
        </w:rPr>
        <w:t xml:space="preserve">, </w:t>
      </w:r>
      <w:r w:rsidR="00A57261">
        <w:rPr>
          <w:rFonts w:ascii="Arial" w:hAnsi="Arial" w:cs="Arial"/>
          <w:sz w:val="24"/>
          <w:szCs w:val="24"/>
        </w:rPr>
        <w:t>GP24</w:t>
      </w:r>
      <w:r w:rsidR="006F565E">
        <w:rPr>
          <w:rFonts w:ascii="Arial" w:hAnsi="Arial" w:cs="Arial"/>
          <w:sz w:val="24"/>
          <w:szCs w:val="24"/>
        </w:rPr>
        <w:t xml:space="preserve">, Home Emergency </w:t>
      </w:r>
      <w:r w:rsidRPr="008970F3">
        <w:rPr>
          <w:rFonts w:ascii="Arial" w:hAnsi="Arial" w:cs="Arial"/>
          <w:sz w:val="24"/>
          <w:szCs w:val="24"/>
        </w:rPr>
        <w:t xml:space="preserve">and </w:t>
      </w:r>
      <w:r w:rsidR="0003752C">
        <w:rPr>
          <w:rFonts w:ascii="Arial" w:hAnsi="Arial" w:cs="Arial"/>
          <w:sz w:val="24"/>
          <w:szCs w:val="24"/>
        </w:rPr>
        <w:t>the Legal Expenses Service</w:t>
      </w:r>
      <w:r w:rsidRPr="008970F3">
        <w:rPr>
          <w:rFonts w:ascii="Arial" w:hAnsi="Arial" w:cs="Arial"/>
          <w:sz w:val="24"/>
          <w:szCs w:val="24"/>
        </w:rPr>
        <w:t>.</w:t>
      </w:r>
    </w:p>
    <w:p w14:paraId="39D072DA" w14:textId="77777777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b/>
          <w:sz w:val="24"/>
          <w:szCs w:val="24"/>
        </w:rPr>
        <w:t>Scheme Changes</w:t>
      </w:r>
    </w:p>
    <w:p w14:paraId="0CD2F7CE" w14:textId="77777777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>During the past year we have met with our scheme managers from Philip Williams on a quarterly basis</w:t>
      </w:r>
      <w:r w:rsidR="0003752C">
        <w:rPr>
          <w:rFonts w:ascii="Arial" w:hAnsi="Arial" w:cs="Arial"/>
          <w:sz w:val="24"/>
          <w:szCs w:val="24"/>
        </w:rPr>
        <w:t xml:space="preserve"> either in person or via Microsoft Teams</w:t>
      </w:r>
      <w:r w:rsidRPr="008970F3">
        <w:rPr>
          <w:rFonts w:ascii="Arial" w:hAnsi="Arial" w:cs="Arial"/>
          <w:sz w:val="24"/>
          <w:szCs w:val="24"/>
        </w:rPr>
        <w:t xml:space="preserve"> to review scheme performance and claim’s history.</w:t>
      </w:r>
    </w:p>
    <w:p w14:paraId="14794ED0" w14:textId="6F70435C" w:rsidR="00787A28" w:rsidRDefault="00B97516" w:rsidP="000F1D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renewal meeting in </w:t>
      </w:r>
      <w:r w:rsidR="00C552F7">
        <w:rPr>
          <w:rFonts w:ascii="Arial" w:hAnsi="Arial" w:cs="Arial"/>
          <w:sz w:val="24"/>
          <w:szCs w:val="24"/>
        </w:rPr>
        <w:t>July</w:t>
      </w:r>
      <w:r w:rsidR="00A45963">
        <w:rPr>
          <w:rFonts w:ascii="Arial" w:hAnsi="Arial" w:cs="Arial"/>
          <w:sz w:val="24"/>
          <w:szCs w:val="24"/>
        </w:rPr>
        <w:t xml:space="preserve"> 20</w:t>
      </w:r>
      <w:r w:rsidR="004A5112">
        <w:rPr>
          <w:rFonts w:ascii="Arial" w:hAnsi="Arial" w:cs="Arial"/>
          <w:sz w:val="24"/>
          <w:szCs w:val="24"/>
        </w:rPr>
        <w:t>2</w:t>
      </w:r>
      <w:r w:rsidR="00DE646E">
        <w:rPr>
          <w:rFonts w:ascii="Arial" w:hAnsi="Arial" w:cs="Arial"/>
          <w:sz w:val="24"/>
          <w:szCs w:val="24"/>
        </w:rPr>
        <w:t>2</w:t>
      </w:r>
      <w:r w:rsidR="00C552F7">
        <w:rPr>
          <w:rFonts w:ascii="Arial" w:hAnsi="Arial" w:cs="Arial"/>
          <w:sz w:val="24"/>
          <w:szCs w:val="24"/>
        </w:rPr>
        <w:t xml:space="preserve"> </w:t>
      </w:r>
      <w:r w:rsidR="005F7902">
        <w:rPr>
          <w:rFonts w:ascii="Arial" w:hAnsi="Arial" w:cs="Arial"/>
          <w:sz w:val="24"/>
          <w:szCs w:val="24"/>
        </w:rPr>
        <w:t>several</w:t>
      </w:r>
      <w:r w:rsidR="00C552F7">
        <w:rPr>
          <w:rFonts w:ascii="Arial" w:hAnsi="Arial" w:cs="Arial"/>
          <w:sz w:val="24"/>
          <w:szCs w:val="24"/>
        </w:rPr>
        <w:t xml:space="preserve"> </w:t>
      </w:r>
      <w:r w:rsidR="006F565E">
        <w:rPr>
          <w:rFonts w:ascii="Arial" w:hAnsi="Arial" w:cs="Arial"/>
          <w:sz w:val="24"/>
          <w:szCs w:val="24"/>
        </w:rPr>
        <w:t>benefits</w:t>
      </w:r>
      <w:r w:rsidR="00C552F7">
        <w:rPr>
          <w:rFonts w:ascii="Arial" w:hAnsi="Arial" w:cs="Arial"/>
          <w:sz w:val="24"/>
          <w:szCs w:val="24"/>
        </w:rPr>
        <w:t xml:space="preserve"> </w:t>
      </w:r>
      <w:r w:rsidR="00D008FF">
        <w:rPr>
          <w:rFonts w:ascii="Arial" w:hAnsi="Arial" w:cs="Arial"/>
          <w:sz w:val="24"/>
          <w:szCs w:val="24"/>
        </w:rPr>
        <w:t>within the scheme were due for renewal and as a result of the claims information several changes were agreed by the trustees in order to continue to make sure the scheme remained both affordable and fit for purpose.</w:t>
      </w:r>
      <w:r w:rsidR="006F565E">
        <w:rPr>
          <w:rFonts w:ascii="Arial" w:hAnsi="Arial" w:cs="Arial"/>
          <w:sz w:val="24"/>
          <w:szCs w:val="24"/>
        </w:rPr>
        <w:t xml:space="preserve"> The trustees </w:t>
      </w:r>
      <w:r w:rsidR="00DE646E">
        <w:rPr>
          <w:rFonts w:ascii="Arial" w:hAnsi="Arial" w:cs="Arial"/>
          <w:sz w:val="24"/>
          <w:szCs w:val="24"/>
        </w:rPr>
        <w:t xml:space="preserve">also </w:t>
      </w:r>
      <w:r w:rsidR="006F565E">
        <w:rPr>
          <w:rFonts w:ascii="Arial" w:hAnsi="Arial" w:cs="Arial"/>
          <w:sz w:val="24"/>
          <w:szCs w:val="24"/>
        </w:rPr>
        <w:t>chose to subsidise increases which were required by insurer</w:t>
      </w:r>
      <w:r w:rsidR="00DE646E">
        <w:rPr>
          <w:rFonts w:ascii="Arial" w:hAnsi="Arial" w:cs="Arial"/>
          <w:sz w:val="24"/>
          <w:szCs w:val="24"/>
        </w:rPr>
        <w:t xml:space="preserve"> from trust funds</w:t>
      </w:r>
      <w:r w:rsidR="006F565E">
        <w:rPr>
          <w:rFonts w:ascii="Arial" w:hAnsi="Arial" w:cs="Arial"/>
          <w:sz w:val="24"/>
          <w:szCs w:val="24"/>
        </w:rPr>
        <w:t>.</w:t>
      </w:r>
    </w:p>
    <w:p w14:paraId="0CD14527" w14:textId="7557B275" w:rsidR="00B97516" w:rsidRDefault="00D008FF" w:rsidP="000F1D74">
      <w:pPr>
        <w:jc w:val="both"/>
      </w:pPr>
      <w:r>
        <w:rPr>
          <w:rFonts w:ascii="Arial" w:hAnsi="Arial" w:cs="Arial"/>
          <w:sz w:val="24"/>
          <w:szCs w:val="24"/>
        </w:rPr>
        <w:t xml:space="preserve">The following changes are </w:t>
      </w:r>
      <w:r w:rsidR="00787A28">
        <w:rPr>
          <w:rFonts w:ascii="Arial" w:hAnsi="Arial" w:cs="Arial"/>
          <w:sz w:val="24"/>
          <w:szCs w:val="24"/>
        </w:rPr>
        <w:t>explained in the let</w:t>
      </w:r>
      <w:r w:rsidR="00F95CBB">
        <w:rPr>
          <w:rFonts w:ascii="Arial" w:hAnsi="Arial" w:cs="Arial"/>
          <w:sz w:val="24"/>
          <w:szCs w:val="24"/>
        </w:rPr>
        <w:t xml:space="preserve">ters to you sent via email </w:t>
      </w:r>
      <w:r w:rsidR="00DE646E">
        <w:rPr>
          <w:rFonts w:ascii="Arial" w:hAnsi="Arial" w:cs="Arial"/>
          <w:sz w:val="24"/>
          <w:szCs w:val="24"/>
        </w:rPr>
        <w:t>and</w:t>
      </w:r>
      <w:r w:rsidR="00787A28">
        <w:rPr>
          <w:rFonts w:ascii="Arial" w:hAnsi="Arial" w:cs="Arial"/>
          <w:sz w:val="24"/>
          <w:szCs w:val="24"/>
        </w:rPr>
        <w:t xml:space="preserve"> posted on the </w:t>
      </w:r>
      <w:r w:rsidR="005F7902">
        <w:rPr>
          <w:rFonts w:ascii="Arial" w:hAnsi="Arial" w:cs="Arial"/>
          <w:sz w:val="24"/>
          <w:szCs w:val="24"/>
        </w:rPr>
        <w:t xml:space="preserve">West Mercia </w:t>
      </w:r>
      <w:r w:rsidR="00787A28">
        <w:rPr>
          <w:rFonts w:ascii="Arial" w:hAnsi="Arial" w:cs="Arial"/>
          <w:sz w:val="24"/>
          <w:szCs w:val="24"/>
        </w:rPr>
        <w:t>Federation website at</w:t>
      </w:r>
      <w:r w:rsidR="005F7902">
        <w:t xml:space="preserve"> </w:t>
      </w:r>
      <w:r w:rsidR="005F7902" w:rsidRPr="00485BB8">
        <w:rPr>
          <w:rFonts w:ascii="Arial" w:hAnsi="Arial" w:cs="Arial"/>
          <w:color w:val="FF0000"/>
          <w:sz w:val="24"/>
          <w:szCs w:val="24"/>
        </w:rPr>
        <w:t>www.polfed.org/westmercia</w:t>
      </w:r>
    </w:p>
    <w:p w14:paraId="3BD88238" w14:textId="77777777" w:rsidR="00787A28" w:rsidRDefault="00787A28" w:rsidP="000F1D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trustees </w:t>
      </w:r>
      <w:r w:rsidR="00F95CBB">
        <w:rPr>
          <w:rFonts w:ascii="Arial" w:hAnsi="Arial" w:cs="Arial"/>
          <w:sz w:val="24"/>
          <w:szCs w:val="24"/>
        </w:rPr>
        <w:t>change</w:t>
      </w:r>
      <w:r w:rsidR="00D06B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following benefits</w:t>
      </w:r>
    </w:p>
    <w:p w14:paraId="0D174464" w14:textId="3E0D1493" w:rsidR="00633A3C" w:rsidRPr="005F7902" w:rsidRDefault="005405EE" w:rsidP="00D008FF">
      <w:pPr>
        <w:rPr>
          <w:rFonts w:ascii="Arial" w:hAnsi="Arial" w:cs="Arial"/>
          <w:b/>
          <w:bCs/>
          <w:sz w:val="24"/>
          <w:szCs w:val="24"/>
        </w:rPr>
      </w:pPr>
      <w:r w:rsidRPr="005F7902">
        <w:rPr>
          <w:rFonts w:ascii="Arial" w:hAnsi="Arial" w:cs="Arial"/>
          <w:b/>
          <w:bCs/>
          <w:sz w:val="24"/>
          <w:szCs w:val="24"/>
        </w:rPr>
        <w:t>PA Benefit changes (new levels)</w:t>
      </w:r>
    </w:p>
    <w:p w14:paraId="38BE0A64" w14:textId="708BE25E" w:rsidR="005405EE" w:rsidRDefault="005405E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Loss of one or more eyes/limbs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B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£50,000</w:t>
      </w:r>
    </w:p>
    <w:p w14:paraId="16C363DF" w14:textId="417820D7" w:rsidR="005405EE" w:rsidRDefault="005405E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of hearing – one 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B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£12,500</w:t>
      </w:r>
    </w:p>
    <w:p w14:paraId="4783C378" w14:textId="5FF2528C" w:rsidR="005405EE" w:rsidRDefault="005405E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of hearing both 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B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£50,000</w:t>
      </w:r>
    </w:p>
    <w:p w14:paraId="6E55B865" w14:textId="66FB9918" w:rsidR="00E67AFE" w:rsidRDefault="00E67AF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 Award Compensation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£500</w:t>
      </w:r>
    </w:p>
    <w:p w14:paraId="710263C0" w14:textId="27507F0A" w:rsidR="005405EE" w:rsidRPr="005F7902" w:rsidRDefault="005405EE" w:rsidP="00D008FF">
      <w:pPr>
        <w:rPr>
          <w:rFonts w:ascii="Arial" w:hAnsi="Arial" w:cs="Arial"/>
          <w:b/>
          <w:bCs/>
          <w:sz w:val="24"/>
          <w:szCs w:val="24"/>
        </w:rPr>
      </w:pPr>
      <w:r w:rsidRPr="005F7902">
        <w:rPr>
          <w:rFonts w:ascii="Arial" w:hAnsi="Arial" w:cs="Arial"/>
          <w:b/>
          <w:bCs/>
          <w:sz w:val="24"/>
          <w:szCs w:val="24"/>
        </w:rPr>
        <w:t>PA Benefit (New)</w:t>
      </w:r>
    </w:p>
    <w:p w14:paraId="35E71F52" w14:textId="231B562C" w:rsidR="005405EE" w:rsidRDefault="005405E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Loss of speech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B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£50,000 </w:t>
      </w:r>
    </w:p>
    <w:p w14:paraId="1BB3E0E9" w14:textId="6AC5A362" w:rsidR="005405EE" w:rsidRDefault="005405E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</w:t>
      </w:r>
      <w:r w:rsidR="00756BB2">
        <w:rPr>
          <w:rFonts w:ascii="Arial" w:hAnsi="Arial" w:cs="Arial"/>
          <w:sz w:val="24"/>
          <w:szCs w:val="24"/>
        </w:rPr>
        <w:t>manent Disabling Injuries % scale</w:t>
      </w:r>
      <w:r w:rsidR="00756BB2">
        <w:rPr>
          <w:rFonts w:ascii="Arial" w:hAnsi="Arial" w:cs="Arial"/>
          <w:sz w:val="24"/>
          <w:szCs w:val="24"/>
        </w:rPr>
        <w:tab/>
        <w:t>max</w:t>
      </w:r>
      <w:r w:rsidR="00756BB2">
        <w:rPr>
          <w:rFonts w:ascii="Arial" w:hAnsi="Arial" w:cs="Arial"/>
          <w:sz w:val="24"/>
          <w:szCs w:val="24"/>
        </w:rPr>
        <w:tab/>
      </w:r>
      <w:r w:rsidR="00756BB2">
        <w:rPr>
          <w:rFonts w:ascii="Arial" w:hAnsi="Arial" w:cs="Arial"/>
          <w:sz w:val="24"/>
          <w:szCs w:val="24"/>
        </w:rPr>
        <w:tab/>
        <w:t>£50,000</w:t>
      </w:r>
    </w:p>
    <w:p w14:paraId="6A1CC5A4" w14:textId="175A3A3E" w:rsidR="00756BB2" w:rsidRDefault="00756BB2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Duty Assault Firearm &amp; stabbing (3-day eligibility)</w:t>
      </w:r>
      <w:r>
        <w:rPr>
          <w:rFonts w:ascii="Arial" w:hAnsi="Arial" w:cs="Arial"/>
          <w:sz w:val="24"/>
          <w:szCs w:val="24"/>
        </w:rPr>
        <w:tab/>
        <w:t>£1500/£700</w:t>
      </w:r>
    </w:p>
    <w:p w14:paraId="1F2C5DCB" w14:textId="67843DBF" w:rsidR="00756BB2" w:rsidRDefault="00756BB2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Burns causing disfiguration/scarring</w:t>
      </w:r>
      <w:r>
        <w:rPr>
          <w:rFonts w:ascii="Arial" w:hAnsi="Arial" w:cs="Arial"/>
          <w:sz w:val="24"/>
          <w:szCs w:val="24"/>
        </w:rPr>
        <w:tab/>
        <w:t>up 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£5,000</w:t>
      </w:r>
    </w:p>
    <w:p w14:paraId="5741B99A" w14:textId="65F02D68" w:rsidR="00756BB2" w:rsidRDefault="00756BB2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Convalescent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£70 per stay</w:t>
      </w:r>
    </w:p>
    <w:p w14:paraId="3517CBFC" w14:textId="77777777" w:rsidR="00756BB2" w:rsidRDefault="00756BB2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Unsociable Hours x 24 weeks after 14 days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£1.00 per USH</w:t>
      </w:r>
    </w:p>
    <w:p w14:paraId="4A0AD1FC" w14:textId="4EF0029A" w:rsidR="00756BB2" w:rsidRDefault="00756BB2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Dental</w:t>
      </w:r>
      <w:r w:rsidR="00E67AFE">
        <w:rPr>
          <w:rFonts w:ascii="Arial" w:hAnsi="Arial" w:cs="Arial"/>
          <w:sz w:val="24"/>
          <w:szCs w:val="24"/>
        </w:rPr>
        <w:tab/>
      </w:r>
      <w:r w:rsidR="00E67AFE">
        <w:rPr>
          <w:rFonts w:ascii="Arial" w:hAnsi="Arial" w:cs="Arial"/>
          <w:sz w:val="24"/>
          <w:szCs w:val="24"/>
        </w:rPr>
        <w:tab/>
      </w:r>
      <w:r w:rsidR="00E67AFE">
        <w:rPr>
          <w:rFonts w:ascii="Arial" w:hAnsi="Arial" w:cs="Arial"/>
          <w:sz w:val="24"/>
          <w:szCs w:val="24"/>
        </w:rPr>
        <w:tab/>
      </w:r>
      <w:r w:rsidR="00E67AFE">
        <w:rPr>
          <w:rFonts w:ascii="Arial" w:hAnsi="Arial" w:cs="Arial"/>
          <w:sz w:val="24"/>
          <w:szCs w:val="24"/>
        </w:rPr>
        <w:tab/>
        <w:t>max</w:t>
      </w:r>
      <w:r w:rsidR="00E67AFE">
        <w:rPr>
          <w:rFonts w:ascii="Arial" w:hAnsi="Arial" w:cs="Arial"/>
          <w:sz w:val="24"/>
          <w:szCs w:val="24"/>
        </w:rPr>
        <w:tab/>
      </w:r>
      <w:r w:rsidR="00E67AFE">
        <w:rPr>
          <w:rFonts w:ascii="Arial" w:hAnsi="Arial" w:cs="Arial"/>
          <w:sz w:val="24"/>
          <w:szCs w:val="24"/>
        </w:rPr>
        <w:tab/>
        <w:t>£500</w:t>
      </w:r>
      <w:r>
        <w:rPr>
          <w:rFonts w:ascii="Arial" w:hAnsi="Arial" w:cs="Arial"/>
          <w:sz w:val="24"/>
          <w:szCs w:val="24"/>
        </w:rPr>
        <w:tab/>
      </w:r>
    </w:p>
    <w:p w14:paraId="0626B60C" w14:textId="77777777" w:rsidR="005F7902" w:rsidRPr="005F7902" w:rsidRDefault="00E67AFE" w:rsidP="00D008FF">
      <w:pPr>
        <w:rPr>
          <w:rFonts w:ascii="Arial" w:hAnsi="Arial" w:cs="Arial"/>
          <w:b/>
          <w:bCs/>
          <w:sz w:val="24"/>
          <w:szCs w:val="24"/>
        </w:rPr>
      </w:pPr>
      <w:r w:rsidRPr="005F7902">
        <w:rPr>
          <w:rFonts w:ascii="Arial" w:hAnsi="Arial" w:cs="Arial"/>
          <w:b/>
          <w:bCs/>
          <w:sz w:val="24"/>
          <w:szCs w:val="24"/>
        </w:rPr>
        <w:t>Travel Insurance</w:t>
      </w:r>
      <w:r w:rsidRPr="005F7902">
        <w:rPr>
          <w:rFonts w:ascii="Arial" w:hAnsi="Arial" w:cs="Arial"/>
          <w:b/>
          <w:bCs/>
          <w:sz w:val="24"/>
          <w:szCs w:val="24"/>
        </w:rPr>
        <w:tab/>
      </w:r>
    </w:p>
    <w:p w14:paraId="752C68E1" w14:textId="25D3283E" w:rsidR="00E67AFE" w:rsidRDefault="00E67AFE" w:rsidP="00D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 Hire Extension </w:t>
      </w:r>
      <w:r>
        <w:rPr>
          <w:rFonts w:ascii="Arial" w:hAnsi="Arial" w:cs="Arial"/>
          <w:sz w:val="24"/>
          <w:szCs w:val="24"/>
        </w:rPr>
        <w:tab/>
        <w:t xml:space="preserve">max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7902">
        <w:rPr>
          <w:rFonts w:ascii="Arial" w:hAnsi="Arial" w:cs="Arial"/>
          <w:sz w:val="24"/>
          <w:szCs w:val="24"/>
        </w:rPr>
        <w:tab/>
      </w:r>
      <w:r w:rsidR="005F7902">
        <w:rPr>
          <w:rFonts w:ascii="Arial" w:hAnsi="Arial" w:cs="Arial"/>
          <w:sz w:val="24"/>
          <w:szCs w:val="24"/>
        </w:rPr>
        <w:tab/>
      </w:r>
      <w:r w:rsidR="005F79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£1500</w:t>
      </w:r>
    </w:p>
    <w:p w14:paraId="3FBAAB89" w14:textId="77777777" w:rsidR="002A1DC9" w:rsidRDefault="002A1DC9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77537451" w14:textId="77777777" w:rsidR="005D0657" w:rsidRPr="00C32F43" w:rsidRDefault="00F95CBB" w:rsidP="00C32F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2F43">
        <w:rPr>
          <w:rFonts w:ascii="Arial" w:hAnsi="Arial" w:cs="Arial"/>
          <w:b/>
          <w:sz w:val="24"/>
          <w:szCs w:val="24"/>
          <w:u w:val="single"/>
        </w:rPr>
        <w:lastRenderedPageBreak/>
        <w:t>Monthly Subscriptions</w:t>
      </w:r>
    </w:p>
    <w:p w14:paraId="57A2478D" w14:textId="1AB8AA25" w:rsidR="00B97516" w:rsidRDefault="002A1DC9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the changes listed above has enabled the</w:t>
      </w:r>
      <w:r w:rsidR="00C45ECA">
        <w:rPr>
          <w:rFonts w:ascii="Arial" w:hAnsi="Arial" w:cs="Arial"/>
          <w:sz w:val="24"/>
          <w:szCs w:val="24"/>
        </w:rPr>
        <w:t xml:space="preserve"> trustees to negotiate </w:t>
      </w:r>
      <w:r>
        <w:rPr>
          <w:rFonts w:ascii="Arial" w:hAnsi="Arial" w:cs="Arial"/>
          <w:sz w:val="24"/>
          <w:szCs w:val="24"/>
        </w:rPr>
        <w:t xml:space="preserve">the </w:t>
      </w:r>
      <w:r w:rsidR="00C45ECA">
        <w:rPr>
          <w:rFonts w:ascii="Arial" w:hAnsi="Arial" w:cs="Arial"/>
          <w:sz w:val="24"/>
          <w:szCs w:val="24"/>
        </w:rPr>
        <w:t xml:space="preserve">renewal </w:t>
      </w:r>
      <w:r>
        <w:rPr>
          <w:rFonts w:ascii="Arial" w:hAnsi="Arial" w:cs="Arial"/>
          <w:sz w:val="24"/>
          <w:szCs w:val="24"/>
        </w:rPr>
        <w:t>for the 202</w:t>
      </w:r>
      <w:r w:rsidR="00DE64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-202</w:t>
      </w:r>
      <w:r w:rsidR="00DE646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insurance year </w:t>
      </w:r>
      <w:r w:rsidR="00AD079C">
        <w:rPr>
          <w:rFonts w:ascii="Arial" w:hAnsi="Arial" w:cs="Arial"/>
          <w:sz w:val="24"/>
          <w:szCs w:val="24"/>
        </w:rPr>
        <w:t xml:space="preserve">with </w:t>
      </w:r>
      <w:r w:rsidR="00DE646E">
        <w:rPr>
          <w:rFonts w:ascii="Arial" w:hAnsi="Arial" w:cs="Arial"/>
          <w:sz w:val="24"/>
          <w:szCs w:val="24"/>
        </w:rPr>
        <w:t>minimal impact</w:t>
      </w:r>
      <w:r w:rsidR="00AD079C">
        <w:rPr>
          <w:rFonts w:ascii="Arial" w:hAnsi="Arial" w:cs="Arial"/>
          <w:sz w:val="24"/>
          <w:szCs w:val="24"/>
        </w:rPr>
        <w:t xml:space="preserve"> to</w:t>
      </w:r>
      <w:r w:rsidR="00C45ECA">
        <w:rPr>
          <w:rFonts w:ascii="Arial" w:hAnsi="Arial" w:cs="Arial"/>
          <w:sz w:val="24"/>
          <w:szCs w:val="24"/>
        </w:rPr>
        <w:t xml:space="preserve"> </w:t>
      </w:r>
      <w:r w:rsidR="00DE646E">
        <w:rPr>
          <w:rFonts w:ascii="Arial" w:hAnsi="Arial" w:cs="Arial"/>
          <w:sz w:val="24"/>
          <w:szCs w:val="24"/>
        </w:rPr>
        <w:t xml:space="preserve">your </w:t>
      </w:r>
      <w:r w:rsidR="00F95CBB">
        <w:rPr>
          <w:rFonts w:ascii="Arial" w:hAnsi="Arial" w:cs="Arial"/>
          <w:sz w:val="24"/>
          <w:szCs w:val="24"/>
        </w:rPr>
        <w:t xml:space="preserve">monthly subscriptions </w:t>
      </w:r>
      <w:r w:rsidR="00AD079C">
        <w:rPr>
          <w:rFonts w:ascii="Arial" w:hAnsi="Arial" w:cs="Arial"/>
          <w:sz w:val="24"/>
          <w:szCs w:val="24"/>
        </w:rPr>
        <w:t xml:space="preserve">which </w:t>
      </w:r>
      <w:r w:rsidR="00DE646E">
        <w:rPr>
          <w:rFonts w:ascii="Arial" w:hAnsi="Arial" w:cs="Arial"/>
          <w:sz w:val="24"/>
          <w:szCs w:val="24"/>
        </w:rPr>
        <w:t>are</w:t>
      </w:r>
      <w:r w:rsidR="00AD079C">
        <w:rPr>
          <w:rFonts w:ascii="Arial" w:hAnsi="Arial" w:cs="Arial"/>
          <w:sz w:val="24"/>
          <w:szCs w:val="24"/>
        </w:rPr>
        <w:t xml:space="preserve"> as</w:t>
      </w:r>
      <w:r w:rsidR="007877D5">
        <w:rPr>
          <w:rFonts w:ascii="Arial" w:hAnsi="Arial" w:cs="Arial"/>
          <w:sz w:val="24"/>
          <w:szCs w:val="24"/>
        </w:rPr>
        <w:t xml:space="preserve"> follows.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41175" w:rsidRPr="00E41175" w14:paraId="3BA1A978" w14:textId="77777777" w:rsidTr="00B07F08">
        <w:tc>
          <w:tcPr>
            <w:tcW w:w="9016" w:type="dxa"/>
          </w:tcPr>
          <w:tbl>
            <w:tblPr>
              <w:tblStyle w:val="TableElegant"/>
              <w:tblW w:w="8754" w:type="dxa"/>
              <w:tblLayout w:type="fixed"/>
              <w:tblLook w:val="0000" w:firstRow="0" w:lastRow="0" w:firstColumn="0" w:lastColumn="0" w:noHBand="0" w:noVBand="0"/>
            </w:tblPr>
            <w:tblGrid>
              <w:gridCol w:w="4377"/>
              <w:gridCol w:w="4377"/>
            </w:tblGrid>
            <w:tr w:rsidR="00E41175" w:rsidRPr="00E41175" w14:paraId="533A592D" w14:textId="77777777" w:rsidTr="00B07F08">
              <w:trPr>
                <w:trHeight w:val="240"/>
              </w:trPr>
              <w:tc>
                <w:tcPr>
                  <w:tcW w:w="4377" w:type="dxa"/>
                </w:tcPr>
                <w:p w14:paraId="1AFEFD23" w14:textId="77777777" w:rsidR="00E41175" w:rsidRPr="00633A3C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CATEGORY</w:t>
                  </w:r>
                </w:p>
              </w:tc>
              <w:tc>
                <w:tcPr>
                  <w:tcW w:w="4377" w:type="dxa"/>
                </w:tcPr>
                <w:p w14:paraId="4341ED53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PRICE</w:t>
                  </w:r>
                </w:p>
              </w:tc>
            </w:tr>
            <w:tr w:rsidR="00E41175" w:rsidRPr="00E41175" w14:paraId="62F48FFF" w14:textId="77777777" w:rsidTr="00B07F08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007BECE4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2D3B9CA1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3683CD19" w14:textId="77777777" w:rsidTr="00B07F08">
              <w:trPr>
                <w:trHeight w:val="240"/>
              </w:trPr>
              <w:tc>
                <w:tcPr>
                  <w:tcW w:w="4377" w:type="dxa"/>
                  <w:noWrap/>
                </w:tcPr>
                <w:p w14:paraId="5B45283A" w14:textId="0D0D57FA" w:rsidR="00E41175" w:rsidRPr="00017035" w:rsidRDefault="00633A3C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Serving 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Member to age </w:t>
                  </w:r>
                  <w:r w:rsidR="009934AE" w:rsidRPr="005147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6</w:t>
                  </w:r>
                  <w:r w:rsidR="00DC358A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5</w:t>
                  </w:r>
                  <w:r w:rsidR="009934AE" w:rsidRPr="005147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377" w:type="dxa"/>
                  <w:noWrap/>
                </w:tcPr>
                <w:p w14:paraId="07252186" w14:textId="32331742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67AF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28.50</w:t>
                  </w:r>
                </w:p>
              </w:tc>
            </w:tr>
            <w:tr w:rsidR="00E41175" w:rsidRPr="00E41175" w14:paraId="16588AF4" w14:textId="77777777" w:rsidTr="00B07F08">
              <w:trPr>
                <w:trHeight w:val="240"/>
              </w:trPr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7960137E" w14:textId="12874144" w:rsidR="00E41175" w:rsidRPr="00017035" w:rsidRDefault="00E41175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to age </w:t>
                  </w:r>
                  <w:r w:rsidR="009934AE" w:rsidRPr="005147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6</w:t>
                  </w:r>
                  <w:r w:rsidR="00DC358A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5</w:t>
                  </w:r>
                </w:p>
              </w:tc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75D8B9B0" w14:textId="6D4FF3E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67AF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8.45</w:t>
                  </w:r>
                </w:p>
              </w:tc>
            </w:tr>
            <w:tr w:rsidR="00E41175" w:rsidRPr="00E41175" w14:paraId="44D4139E" w14:textId="77777777" w:rsidTr="00B07F08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5DD76969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2BF3D8E2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00C000A7" w14:textId="77777777" w:rsidTr="00B07F08">
              <w:trPr>
                <w:trHeight w:val="240"/>
              </w:trPr>
              <w:tc>
                <w:tcPr>
                  <w:tcW w:w="4377" w:type="dxa"/>
                  <w:noWrap/>
                </w:tcPr>
                <w:p w14:paraId="367E263E" w14:textId="1293BC46" w:rsidR="00E41175" w:rsidRPr="00017035" w:rsidRDefault="00E41175" w:rsidP="009934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</w:t>
                  </w:r>
                  <w:r w:rsidR="00633A3C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to age </w:t>
                  </w:r>
                  <w:r w:rsidR="00F07A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208DF36B" w14:textId="1BF61583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4C3D10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</w:t>
                  </w:r>
                  <w:r w:rsidR="00D70B7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4.50</w:t>
                  </w:r>
                </w:p>
              </w:tc>
            </w:tr>
            <w:tr w:rsidR="00E41175" w:rsidRPr="00E41175" w14:paraId="542A9880" w14:textId="77777777" w:rsidTr="00B07F08">
              <w:trPr>
                <w:trHeight w:val="240"/>
              </w:trPr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60E5C3A8" w14:textId="7F2BB025" w:rsidR="00E41175" w:rsidRPr="00017035" w:rsidRDefault="00E41175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</w:t>
                  </w:r>
                  <w:r w:rsidR="00BF3FC8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to age </w:t>
                  </w:r>
                  <w:r w:rsidR="00F07A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698FFEB0" w14:textId="5712787D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D70B7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9.15</w:t>
                  </w:r>
                  <w:r w:rsidR="004C3D10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</w:tbl>
          <w:p w14:paraId="26E1B320" w14:textId="77777777" w:rsidR="00E41175" w:rsidRPr="00E41175" w:rsidRDefault="00E41175" w:rsidP="002662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EF2813" w14:textId="77777777" w:rsidR="005D0657" w:rsidRDefault="005D0657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48E145AE" w14:textId="504A390E" w:rsidR="00B97516" w:rsidRPr="00A51914" w:rsidRDefault="00B97516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next renewal of the scheme will be in </w:t>
      </w:r>
      <w:r w:rsidR="00633A3C">
        <w:rPr>
          <w:rFonts w:ascii="Arial" w:hAnsi="Arial" w:cs="Arial"/>
          <w:b/>
          <w:sz w:val="24"/>
          <w:szCs w:val="24"/>
        </w:rPr>
        <w:t>September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DE646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</w:p>
    <w:p w14:paraId="053B09D1" w14:textId="0BD8F442" w:rsidR="00B97516" w:rsidRPr="00A51914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A51914">
        <w:rPr>
          <w:rFonts w:ascii="Arial" w:hAnsi="Arial" w:cs="Arial"/>
          <w:sz w:val="24"/>
          <w:szCs w:val="24"/>
        </w:rPr>
        <w:t xml:space="preserve">The below report contains the claims information for the </w:t>
      </w:r>
      <w:r w:rsidR="00DE646E">
        <w:rPr>
          <w:rFonts w:ascii="Arial" w:hAnsi="Arial" w:cs="Arial"/>
          <w:sz w:val="24"/>
          <w:szCs w:val="24"/>
        </w:rPr>
        <w:t>West Mercia</w:t>
      </w:r>
      <w:r w:rsidR="00633A3C">
        <w:rPr>
          <w:rFonts w:ascii="Arial" w:hAnsi="Arial" w:cs="Arial"/>
          <w:sz w:val="24"/>
          <w:szCs w:val="24"/>
        </w:rPr>
        <w:t xml:space="preserve"> Group Insurance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D06BB1">
        <w:rPr>
          <w:rFonts w:ascii="Arial" w:hAnsi="Arial" w:cs="Arial"/>
          <w:sz w:val="24"/>
          <w:szCs w:val="24"/>
        </w:rPr>
        <w:t>Trust</w:t>
      </w:r>
      <w:r w:rsidRPr="00A51914">
        <w:rPr>
          <w:rFonts w:ascii="Arial" w:hAnsi="Arial" w:cs="Arial"/>
          <w:sz w:val="24"/>
          <w:szCs w:val="24"/>
        </w:rPr>
        <w:t xml:space="preserve"> for the insurance period from 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633A3C">
        <w:rPr>
          <w:rFonts w:ascii="Arial" w:hAnsi="Arial" w:cs="Arial"/>
          <w:sz w:val="24"/>
          <w:szCs w:val="24"/>
        </w:rPr>
        <w:t>September</w:t>
      </w:r>
      <w:r w:rsidRPr="00A51914">
        <w:rPr>
          <w:rFonts w:ascii="Arial" w:hAnsi="Arial" w:cs="Arial"/>
          <w:sz w:val="24"/>
          <w:szCs w:val="24"/>
        </w:rPr>
        <w:t xml:space="preserve"> 20</w:t>
      </w:r>
      <w:r w:rsidR="00AD079C">
        <w:rPr>
          <w:rFonts w:ascii="Arial" w:hAnsi="Arial" w:cs="Arial"/>
          <w:sz w:val="24"/>
          <w:szCs w:val="24"/>
        </w:rPr>
        <w:t>2</w:t>
      </w:r>
      <w:r w:rsidR="00DE646E">
        <w:rPr>
          <w:rFonts w:ascii="Arial" w:hAnsi="Arial" w:cs="Arial"/>
          <w:sz w:val="24"/>
          <w:szCs w:val="24"/>
        </w:rPr>
        <w:t>1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633A3C">
        <w:rPr>
          <w:rFonts w:ascii="Arial" w:hAnsi="Arial" w:cs="Arial"/>
          <w:sz w:val="24"/>
          <w:szCs w:val="24"/>
        </w:rPr>
        <w:t>-</w:t>
      </w:r>
      <w:r w:rsidRPr="00A51914">
        <w:rPr>
          <w:rFonts w:ascii="Arial" w:hAnsi="Arial" w:cs="Arial"/>
          <w:sz w:val="24"/>
          <w:szCs w:val="24"/>
        </w:rPr>
        <w:t xml:space="preserve"> 31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633A3C">
        <w:rPr>
          <w:rFonts w:ascii="Arial" w:hAnsi="Arial" w:cs="Arial"/>
          <w:sz w:val="24"/>
          <w:szCs w:val="24"/>
        </w:rPr>
        <w:t>August</w:t>
      </w:r>
      <w:r w:rsidRPr="00A51914">
        <w:rPr>
          <w:rFonts w:ascii="Arial" w:hAnsi="Arial" w:cs="Arial"/>
          <w:sz w:val="24"/>
          <w:szCs w:val="24"/>
        </w:rPr>
        <w:t xml:space="preserve"> 20</w:t>
      </w:r>
      <w:r w:rsidR="00ED7B97">
        <w:rPr>
          <w:rFonts w:ascii="Arial" w:hAnsi="Arial" w:cs="Arial"/>
          <w:sz w:val="24"/>
          <w:szCs w:val="24"/>
        </w:rPr>
        <w:t>2</w:t>
      </w:r>
      <w:r w:rsidR="00DE646E">
        <w:rPr>
          <w:rFonts w:ascii="Arial" w:hAnsi="Arial" w:cs="Arial"/>
          <w:sz w:val="24"/>
          <w:szCs w:val="24"/>
        </w:rPr>
        <w:t>2</w:t>
      </w:r>
      <w:r w:rsidRPr="00A51914">
        <w:rPr>
          <w:rFonts w:ascii="Arial" w:hAnsi="Arial" w:cs="Arial"/>
          <w:sz w:val="24"/>
          <w:szCs w:val="24"/>
        </w:rPr>
        <w:t xml:space="preserve"> and is p</w:t>
      </w:r>
      <w:r w:rsidR="00D06BB1">
        <w:rPr>
          <w:rFonts w:ascii="Arial" w:hAnsi="Arial" w:cs="Arial"/>
          <w:sz w:val="24"/>
          <w:szCs w:val="24"/>
        </w:rPr>
        <w:t>roduced for the information of trust m</w:t>
      </w:r>
      <w:r w:rsidRPr="00A51914">
        <w:rPr>
          <w:rFonts w:ascii="Arial" w:hAnsi="Arial" w:cs="Arial"/>
          <w:sz w:val="24"/>
          <w:szCs w:val="24"/>
        </w:rPr>
        <w:t>embers. The previous year’s figures are shown for comparison purposes</w:t>
      </w:r>
    </w:p>
    <w:p w14:paraId="6C978EEA" w14:textId="5B282F0A" w:rsidR="00EC4591" w:rsidRDefault="00EC4591" w:rsidP="00EC4591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14:paraId="2FA18294" w14:textId="77777777" w:rsidR="00485BB8" w:rsidRDefault="00485BB8" w:rsidP="00EC4591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14:paraId="0D5289B1" w14:textId="77777777" w:rsidR="00EC4591" w:rsidRPr="00017035" w:rsidRDefault="00EC4591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035">
        <w:rPr>
          <w:rFonts w:ascii="Arial" w:hAnsi="Arial" w:cs="Arial"/>
          <w:b/>
          <w:sz w:val="24"/>
          <w:szCs w:val="24"/>
          <w:u w:val="single"/>
        </w:rPr>
        <w:t>Membership Numbers</w:t>
      </w:r>
    </w:p>
    <w:p w14:paraId="32790752" w14:textId="77777777" w:rsidR="00EC4591" w:rsidRPr="00C10416" w:rsidRDefault="00EC4591" w:rsidP="00EC4591">
      <w:pPr>
        <w:spacing w:after="0"/>
        <w:rPr>
          <w:rFonts w:ascii="Arial" w:hAnsi="Arial" w:cs="Arial"/>
          <w:sz w:val="24"/>
        </w:rPr>
      </w:pP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1422"/>
        <w:gridCol w:w="1236"/>
        <w:gridCol w:w="1270"/>
        <w:gridCol w:w="1335"/>
        <w:gridCol w:w="1275"/>
        <w:gridCol w:w="1275"/>
      </w:tblGrid>
      <w:tr w:rsidR="00D70B7B" w14:paraId="2F453928" w14:textId="77777777" w:rsidTr="009131A4">
        <w:trPr>
          <w:trHeight w:val="499"/>
        </w:trPr>
        <w:tc>
          <w:tcPr>
            <w:tcW w:w="1324" w:type="dxa"/>
            <w:shd w:val="clear" w:color="auto" w:fill="F3F3F3"/>
            <w:noWrap/>
          </w:tcPr>
          <w:p w14:paraId="1BA4DA3C" w14:textId="77777777" w:rsidR="00D70B7B" w:rsidRPr="002E0AF9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C</w:t>
            </w:r>
            <w:r w:rsidRPr="002E0AF9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ategory </w:t>
            </w:r>
          </w:p>
        </w:tc>
        <w:tc>
          <w:tcPr>
            <w:tcW w:w="1422" w:type="dxa"/>
            <w:shd w:val="clear" w:color="auto" w:fill="F3F3F3"/>
          </w:tcPr>
          <w:p w14:paraId="1E54DF9A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3912EC70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Members</w:t>
            </w:r>
          </w:p>
          <w:p w14:paraId="26056832" w14:textId="29216705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20</w:t>
            </w:r>
          </w:p>
        </w:tc>
        <w:tc>
          <w:tcPr>
            <w:tcW w:w="1236" w:type="dxa"/>
            <w:shd w:val="clear" w:color="auto" w:fill="F3F3F3"/>
          </w:tcPr>
          <w:p w14:paraId="387B0208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6209CBC4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Partners</w:t>
            </w:r>
          </w:p>
          <w:p w14:paraId="2CDAF665" w14:textId="3F62461A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20</w:t>
            </w:r>
          </w:p>
        </w:tc>
        <w:tc>
          <w:tcPr>
            <w:tcW w:w="1270" w:type="dxa"/>
            <w:shd w:val="clear" w:color="auto" w:fill="F3F3F3"/>
          </w:tcPr>
          <w:p w14:paraId="672B5283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040952EC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Members</w:t>
            </w:r>
          </w:p>
          <w:p w14:paraId="74BEC75A" w14:textId="78F39FED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21</w:t>
            </w:r>
          </w:p>
        </w:tc>
        <w:tc>
          <w:tcPr>
            <w:tcW w:w="1335" w:type="dxa"/>
            <w:shd w:val="clear" w:color="auto" w:fill="F3F3F3"/>
          </w:tcPr>
          <w:p w14:paraId="55F2BA8F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5BEBEB52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Partners</w:t>
            </w:r>
          </w:p>
          <w:p w14:paraId="04AF8DCC" w14:textId="2517B9FE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21</w:t>
            </w:r>
          </w:p>
        </w:tc>
        <w:tc>
          <w:tcPr>
            <w:tcW w:w="1275" w:type="dxa"/>
            <w:shd w:val="clear" w:color="auto" w:fill="F3F3F3"/>
          </w:tcPr>
          <w:p w14:paraId="5DDF78E4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612D9BFE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Members</w:t>
            </w:r>
          </w:p>
          <w:p w14:paraId="2DC63EF5" w14:textId="4AFBEC95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22</w:t>
            </w:r>
          </w:p>
        </w:tc>
        <w:tc>
          <w:tcPr>
            <w:tcW w:w="1275" w:type="dxa"/>
            <w:shd w:val="clear" w:color="auto" w:fill="F3F3F3"/>
          </w:tcPr>
          <w:p w14:paraId="296A151F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No. of </w:t>
            </w:r>
          </w:p>
          <w:p w14:paraId="65B9111D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Partners</w:t>
            </w:r>
          </w:p>
          <w:p w14:paraId="07D270FC" w14:textId="3B69524B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Sep 22</w:t>
            </w:r>
          </w:p>
        </w:tc>
      </w:tr>
      <w:tr w:rsidR="00D70B7B" w14:paraId="619E4902" w14:textId="77777777" w:rsidTr="009131A4">
        <w:trPr>
          <w:trHeight w:val="499"/>
        </w:trPr>
        <w:tc>
          <w:tcPr>
            <w:tcW w:w="1324" w:type="dxa"/>
            <w:shd w:val="clear" w:color="auto" w:fill="auto"/>
            <w:noWrap/>
          </w:tcPr>
          <w:p w14:paraId="0DAE838F" w14:textId="77777777" w:rsidR="00D70B7B" w:rsidRPr="002E0AF9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2E0AF9">
              <w:rPr>
                <w:rFonts w:ascii="Arial" w:hAnsi="Arial" w:cs="Arial"/>
                <w:color w:val="000000"/>
                <w:szCs w:val="24"/>
                <w:lang w:eastAsia="en-GB"/>
              </w:rPr>
              <w:t>Serving</w:t>
            </w:r>
          </w:p>
        </w:tc>
        <w:tc>
          <w:tcPr>
            <w:tcW w:w="1422" w:type="dxa"/>
          </w:tcPr>
          <w:p w14:paraId="7AF9B81F" w14:textId="6A86F4AC" w:rsidR="00D70B7B" w:rsidRDefault="00FC57A3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1434</w:t>
            </w:r>
          </w:p>
        </w:tc>
        <w:tc>
          <w:tcPr>
            <w:tcW w:w="1236" w:type="dxa"/>
          </w:tcPr>
          <w:p w14:paraId="59197FC9" w14:textId="56567ED7" w:rsidR="00D70B7B" w:rsidRDefault="00FC57A3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158</w:t>
            </w:r>
          </w:p>
        </w:tc>
        <w:tc>
          <w:tcPr>
            <w:tcW w:w="1270" w:type="dxa"/>
          </w:tcPr>
          <w:p w14:paraId="42482C0B" w14:textId="0C8D11C5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1544</w:t>
            </w:r>
          </w:p>
        </w:tc>
        <w:tc>
          <w:tcPr>
            <w:tcW w:w="1335" w:type="dxa"/>
          </w:tcPr>
          <w:p w14:paraId="65CE7CA8" w14:textId="23FEBBF0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142</w:t>
            </w:r>
          </w:p>
        </w:tc>
        <w:tc>
          <w:tcPr>
            <w:tcW w:w="1275" w:type="dxa"/>
          </w:tcPr>
          <w:p w14:paraId="3D9130FE" w14:textId="4633BFFB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1526</w:t>
            </w:r>
          </w:p>
        </w:tc>
        <w:tc>
          <w:tcPr>
            <w:tcW w:w="1275" w:type="dxa"/>
          </w:tcPr>
          <w:p w14:paraId="061152B3" w14:textId="4B5DE49F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122</w:t>
            </w:r>
          </w:p>
        </w:tc>
      </w:tr>
      <w:tr w:rsidR="00D70B7B" w14:paraId="7E1779C4" w14:textId="77777777" w:rsidTr="009131A4">
        <w:trPr>
          <w:trHeight w:val="499"/>
        </w:trPr>
        <w:tc>
          <w:tcPr>
            <w:tcW w:w="1324" w:type="dxa"/>
            <w:shd w:val="clear" w:color="auto" w:fill="auto"/>
            <w:noWrap/>
          </w:tcPr>
          <w:p w14:paraId="1063C379" w14:textId="77777777" w:rsidR="00D70B7B" w:rsidRPr="002E0AF9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Retired</w:t>
            </w:r>
          </w:p>
        </w:tc>
        <w:tc>
          <w:tcPr>
            <w:tcW w:w="1422" w:type="dxa"/>
          </w:tcPr>
          <w:p w14:paraId="5E4EA217" w14:textId="70A8C3D3" w:rsidR="00D70B7B" w:rsidRDefault="00FC57A3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904</w:t>
            </w:r>
          </w:p>
        </w:tc>
        <w:tc>
          <w:tcPr>
            <w:tcW w:w="1236" w:type="dxa"/>
          </w:tcPr>
          <w:p w14:paraId="09AD41D9" w14:textId="26731776" w:rsidR="00D70B7B" w:rsidRDefault="00FC57A3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372</w:t>
            </w:r>
          </w:p>
        </w:tc>
        <w:tc>
          <w:tcPr>
            <w:tcW w:w="1270" w:type="dxa"/>
          </w:tcPr>
          <w:p w14:paraId="56C3CE1D" w14:textId="37CD3A69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896</w:t>
            </w:r>
          </w:p>
        </w:tc>
        <w:tc>
          <w:tcPr>
            <w:tcW w:w="1335" w:type="dxa"/>
          </w:tcPr>
          <w:p w14:paraId="30C715CA" w14:textId="4B3980A5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341</w:t>
            </w:r>
          </w:p>
        </w:tc>
        <w:tc>
          <w:tcPr>
            <w:tcW w:w="1275" w:type="dxa"/>
          </w:tcPr>
          <w:p w14:paraId="609BA565" w14:textId="047B53C0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889</w:t>
            </w:r>
          </w:p>
        </w:tc>
        <w:tc>
          <w:tcPr>
            <w:tcW w:w="1275" w:type="dxa"/>
          </w:tcPr>
          <w:p w14:paraId="4E250AAD" w14:textId="1D20FACD" w:rsidR="00D70B7B" w:rsidRDefault="00D70B7B" w:rsidP="00614660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323</w:t>
            </w:r>
          </w:p>
        </w:tc>
      </w:tr>
      <w:tr w:rsidR="00D70B7B" w14:paraId="407527A0" w14:textId="77777777" w:rsidTr="009131A4">
        <w:trPr>
          <w:trHeight w:val="330"/>
        </w:trPr>
        <w:tc>
          <w:tcPr>
            <w:tcW w:w="1324" w:type="dxa"/>
            <w:shd w:val="clear" w:color="auto" w:fill="F3F3F3"/>
            <w:noWrap/>
          </w:tcPr>
          <w:p w14:paraId="65A75C1F" w14:textId="77777777" w:rsidR="00D70B7B" w:rsidRPr="002E0AF9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</w:p>
          <w:p w14:paraId="6085FE48" w14:textId="77777777" w:rsidR="00D70B7B" w:rsidRPr="002E0AF9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 w:rsidRPr="002E0AF9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otal</w:t>
            </w:r>
          </w:p>
        </w:tc>
        <w:tc>
          <w:tcPr>
            <w:tcW w:w="1422" w:type="dxa"/>
            <w:shd w:val="clear" w:color="auto" w:fill="F3F3F3"/>
          </w:tcPr>
          <w:p w14:paraId="0F78F503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2E5C3A4D" w14:textId="76A52E6D" w:rsidR="00D70B7B" w:rsidRDefault="00FC57A3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2338</w:t>
            </w:r>
          </w:p>
        </w:tc>
        <w:tc>
          <w:tcPr>
            <w:tcW w:w="1236" w:type="dxa"/>
            <w:shd w:val="clear" w:color="auto" w:fill="F3F3F3"/>
          </w:tcPr>
          <w:p w14:paraId="23355705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50581363" w14:textId="25EF82B5" w:rsidR="00D70B7B" w:rsidRDefault="00FC57A3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530</w:t>
            </w:r>
          </w:p>
        </w:tc>
        <w:tc>
          <w:tcPr>
            <w:tcW w:w="1270" w:type="dxa"/>
            <w:shd w:val="clear" w:color="auto" w:fill="F3F3F3"/>
          </w:tcPr>
          <w:p w14:paraId="5DEC9C1F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592E4553" w14:textId="2FAEB23A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2</w:t>
            </w:r>
            <w:r w:rsidR="00FC57A3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440</w:t>
            </w:r>
          </w:p>
        </w:tc>
        <w:tc>
          <w:tcPr>
            <w:tcW w:w="1335" w:type="dxa"/>
            <w:shd w:val="clear" w:color="auto" w:fill="F3F3F3"/>
          </w:tcPr>
          <w:p w14:paraId="5F2668DA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5F915C05" w14:textId="33ED6EEF" w:rsidR="00D70B7B" w:rsidRDefault="00FC57A3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483</w:t>
            </w:r>
          </w:p>
        </w:tc>
        <w:tc>
          <w:tcPr>
            <w:tcW w:w="1275" w:type="dxa"/>
            <w:shd w:val="clear" w:color="auto" w:fill="F3F3F3"/>
          </w:tcPr>
          <w:p w14:paraId="66840A13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72836812" w14:textId="14DD760C" w:rsidR="00D70B7B" w:rsidRDefault="00FC57A3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2415</w:t>
            </w:r>
          </w:p>
        </w:tc>
        <w:tc>
          <w:tcPr>
            <w:tcW w:w="1275" w:type="dxa"/>
            <w:shd w:val="clear" w:color="auto" w:fill="F3F3F3"/>
          </w:tcPr>
          <w:p w14:paraId="363C6D55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</w:p>
          <w:p w14:paraId="473B13D8" w14:textId="77777777" w:rsidR="00D70B7B" w:rsidRDefault="00D70B7B" w:rsidP="00614660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440</w:t>
            </w:r>
          </w:p>
        </w:tc>
      </w:tr>
    </w:tbl>
    <w:p w14:paraId="681A9B3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5DCBA3B7" w14:textId="77777777" w:rsidR="0054116B" w:rsidRDefault="0054116B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30B30D9F" w14:textId="68548D6D" w:rsidR="00EC4591" w:rsidRPr="00017035" w:rsidRDefault="00EC4591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 w:rsidRPr="00017035">
        <w:rPr>
          <w:rFonts w:ascii="Arial" w:hAnsi="Arial" w:cs="Arial"/>
          <w:b/>
          <w:u w:val="single"/>
        </w:rPr>
        <w:t>Claims Experience</w:t>
      </w:r>
    </w:p>
    <w:p w14:paraId="601E5571" w14:textId="77777777" w:rsidR="00EC4591" w:rsidRPr="00C10416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06C0B13D" w14:textId="77777777" w:rsidR="00EC4591" w:rsidRPr="00C10416" w:rsidRDefault="00EC4591" w:rsidP="00EC4591">
      <w:pPr>
        <w:spacing w:after="0"/>
        <w:rPr>
          <w:rFonts w:ascii="Arial" w:hAnsi="Arial"/>
          <w:sz w:val="24"/>
          <w:u w:val="single"/>
        </w:rPr>
      </w:pPr>
    </w:p>
    <w:p w14:paraId="295C14D4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  <w:u w:val="single"/>
        </w:rPr>
      </w:pPr>
      <w:r w:rsidRPr="00017035">
        <w:rPr>
          <w:rFonts w:ascii="Arial" w:hAnsi="Arial"/>
          <w:b/>
          <w:sz w:val="24"/>
          <w:u w:val="single"/>
        </w:rPr>
        <w:t>Life Claims (including Legacy Top-Up)</w:t>
      </w:r>
    </w:p>
    <w:p w14:paraId="4C97CE2D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76CD60EC" w14:textId="69EBB538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Data correct 31</w:t>
      </w:r>
      <w:r w:rsidRPr="00C77D81">
        <w:rPr>
          <w:rFonts w:ascii="Arial" w:hAnsi="Arial"/>
          <w:b/>
          <w:sz w:val="24"/>
          <w:vertAlign w:val="superscript"/>
        </w:rPr>
        <w:t>st</w:t>
      </w:r>
      <w:r>
        <w:rPr>
          <w:rFonts w:ascii="Arial" w:hAnsi="Arial"/>
          <w:b/>
          <w:sz w:val="24"/>
        </w:rPr>
        <w:t xml:space="preserve"> </w:t>
      </w:r>
      <w:r w:rsidR="0002510C">
        <w:rPr>
          <w:rFonts w:ascii="Arial" w:hAnsi="Arial"/>
          <w:b/>
          <w:sz w:val="24"/>
        </w:rPr>
        <w:t>August</w:t>
      </w:r>
      <w:r w:rsidR="009C45E6">
        <w:rPr>
          <w:rFonts w:ascii="Arial" w:hAnsi="Arial"/>
          <w:b/>
          <w:sz w:val="24"/>
        </w:rPr>
        <w:t xml:space="preserve"> 2022</w:t>
      </w:r>
    </w:p>
    <w:p w14:paraId="400C3000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58"/>
        <w:gridCol w:w="1370"/>
        <w:gridCol w:w="1370"/>
        <w:gridCol w:w="1370"/>
        <w:gridCol w:w="804"/>
        <w:gridCol w:w="2184"/>
      </w:tblGrid>
      <w:tr w:rsidR="00485BB8" w:rsidRPr="006478EB" w14:paraId="6AD0EC92" w14:textId="77777777" w:rsidTr="00FC57A3">
        <w:trPr>
          <w:trHeight w:val="625"/>
        </w:trPr>
        <w:tc>
          <w:tcPr>
            <w:tcW w:w="2258" w:type="dxa"/>
            <w:shd w:val="clear" w:color="auto" w:fill="F3F3F3"/>
          </w:tcPr>
          <w:p w14:paraId="2C4BA31A" w14:textId="77777777" w:rsidR="00485BB8" w:rsidRPr="00040C1E" w:rsidRDefault="00485BB8" w:rsidP="00EA4CDD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040C1E">
              <w:rPr>
                <w:rStyle w:val="Strong"/>
                <w:rFonts w:ascii="Arial" w:hAnsi="Arial" w:cs="Arial"/>
              </w:rPr>
              <w:t>Year</w:t>
            </w:r>
          </w:p>
        </w:tc>
        <w:tc>
          <w:tcPr>
            <w:tcW w:w="1370" w:type="dxa"/>
            <w:shd w:val="clear" w:color="auto" w:fill="F3F3F3"/>
          </w:tcPr>
          <w:p w14:paraId="6CBCE31A" w14:textId="77777777" w:rsidR="00485BB8" w:rsidRPr="00040C1E" w:rsidRDefault="00485BB8" w:rsidP="00EA4CDD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040C1E">
              <w:rPr>
                <w:rStyle w:val="Strong"/>
                <w:rFonts w:ascii="Arial" w:hAnsi="Arial" w:cs="Arial"/>
              </w:rPr>
              <w:t>Serving</w:t>
            </w:r>
          </w:p>
        </w:tc>
        <w:tc>
          <w:tcPr>
            <w:tcW w:w="1370" w:type="dxa"/>
            <w:shd w:val="clear" w:color="auto" w:fill="F3F3F3"/>
          </w:tcPr>
          <w:p w14:paraId="2561414D" w14:textId="77777777" w:rsidR="00485BB8" w:rsidRPr="00040C1E" w:rsidRDefault="00485BB8" w:rsidP="00EA4CDD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040C1E">
              <w:rPr>
                <w:rStyle w:val="Strong"/>
                <w:rFonts w:ascii="Arial" w:hAnsi="Arial" w:cs="Arial"/>
              </w:rPr>
              <w:t>Retired</w:t>
            </w:r>
          </w:p>
        </w:tc>
        <w:tc>
          <w:tcPr>
            <w:tcW w:w="1370" w:type="dxa"/>
            <w:shd w:val="clear" w:color="auto" w:fill="F3F3F3"/>
          </w:tcPr>
          <w:p w14:paraId="1F12ED55" w14:textId="77777777" w:rsidR="00485BB8" w:rsidRPr="00040C1E" w:rsidRDefault="00485BB8" w:rsidP="00EA4CDD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040C1E">
              <w:rPr>
                <w:rStyle w:val="Strong"/>
                <w:rFonts w:ascii="Arial" w:hAnsi="Arial" w:cs="Arial"/>
              </w:rPr>
              <w:t>Other</w:t>
            </w:r>
          </w:p>
        </w:tc>
        <w:tc>
          <w:tcPr>
            <w:tcW w:w="2988" w:type="dxa"/>
            <w:gridSpan w:val="2"/>
            <w:shd w:val="clear" w:color="auto" w:fill="F3F3F3"/>
          </w:tcPr>
          <w:p w14:paraId="34279EDC" w14:textId="77777777" w:rsidR="00485BB8" w:rsidRPr="00040C1E" w:rsidRDefault="00485BB8" w:rsidP="00EA4CDD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040C1E">
              <w:rPr>
                <w:rStyle w:val="Strong"/>
                <w:rFonts w:ascii="Arial" w:hAnsi="Arial" w:cs="Arial"/>
              </w:rPr>
              <w:t xml:space="preserve">Total number </w:t>
            </w:r>
          </w:p>
        </w:tc>
      </w:tr>
      <w:tr w:rsidR="00485BB8" w:rsidRPr="006478EB" w14:paraId="1E096BC7" w14:textId="77777777" w:rsidTr="00FC57A3">
        <w:trPr>
          <w:trHeight w:val="625"/>
        </w:trPr>
        <w:tc>
          <w:tcPr>
            <w:tcW w:w="2258" w:type="dxa"/>
            <w:shd w:val="clear" w:color="auto" w:fill="F3F3F3"/>
          </w:tcPr>
          <w:p w14:paraId="6C1081E4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70" w:type="dxa"/>
            <w:shd w:val="clear" w:color="auto" w:fill="F3F3F3"/>
          </w:tcPr>
          <w:p w14:paraId="5053F48C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70" w:type="dxa"/>
            <w:shd w:val="clear" w:color="auto" w:fill="F3F3F3"/>
          </w:tcPr>
          <w:p w14:paraId="3FD98E47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70" w:type="dxa"/>
            <w:shd w:val="clear" w:color="auto" w:fill="F3F3F3"/>
          </w:tcPr>
          <w:p w14:paraId="18341775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04" w:type="dxa"/>
            <w:shd w:val="clear" w:color="auto" w:fill="F3F3F3"/>
          </w:tcPr>
          <w:p w14:paraId="217498EE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6478EB">
              <w:rPr>
                <w:rFonts w:ascii="Arial" w:hAnsi="Arial" w:cs="Arial"/>
                <w:b/>
                <w:color w:val="000000"/>
                <w:lang w:eastAsia="en-GB"/>
              </w:rPr>
              <w:t xml:space="preserve">Life </w:t>
            </w:r>
          </w:p>
        </w:tc>
        <w:tc>
          <w:tcPr>
            <w:tcW w:w="2184" w:type="dxa"/>
            <w:shd w:val="clear" w:color="auto" w:fill="F3F3F3"/>
          </w:tcPr>
          <w:p w14:paraId="111BA97F" w14:textId="77777777" w:rsidR="00485BB8" w:rsidRPr="006478EB" w:rsidRDefault="00485BB8" w:rsidP="00EA4C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478EB">
              <w:rPr>
                <w:rFonts w:ascii="Arial" w:hAnsi="Arial" w:cs="Arial"/>
                <w:b/>
                <w:bCs/>
                <w:color w:val="000000"/>
                <w:lang w:eastAsia="en-GB"/>
              </w:rPr>
              <w:t>TPA</w:t>
            </w:r>
          </w:p>
        </w:tc>
      </w:tr>
      <w:tr w:rsidR="00485BB8" w:rsidRPr="006478EB" w14:paraId="4DB914D1" w14:textId="77777777" w:rsidTr="00FC57A3">
        <w:trPr>
          <w:trHeight w:val="625"/>
        </w:trPr>
        <w:tc>
          <w:tcPr>
            <w:tcW w:w="2258" w:type="dxa"/>
            <w:shd w:val="clear" w:color="auto" w:fill="auto"/>
          </w:tcPr>
          <w:p w14:paraId="6DA3B88D" w14:textId="3EEA1E0C" w:rsidR="00485BB8" w:rsidRDefault="009C45E6" w:rsidP="009C45E6">
            <w:pPr>
              <w:spacing w:after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       2020 - 2021</w:t>
            </w:r>
          </w:p>
        </w:tc>
        <w:tc>
          <w:tcPr>
            <w:tcW w:w="1370" w:type="dxa"/>
            <w:shd w:val="clear" w:color="auto" w:fill="auto"/>
          </w:tcPr>
          <w:p w14:paraId="3CEBE8F1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345,000</w:t>
            </w:r>
          </w:p>
        </w:tc>
        <w:tc>
          <w:tcPr>
            <w:tcW w:w="1370" w:type="dxa"/>
            <w:shd w:val="clear" w:color="auto" w:fill="auto"/>
          </w:tcPr>
          <w:p w14:paraId="415438CC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35,000</w:t>
            </w:r>
          </w:p>
        </w:tc>
        <w:tc>
          <w:tcPr>
            <w:tcW w:w="1370" w:type="dxa"/>
            <w:shd w:val="clear" w:color="auto" w:fill="auto"/>
          </w:tcPr>
          <w:p w14:paraId="5713BC61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40,500</w:t>
            </w:r>
          </w:p>
        </w:tc>
        <w:tc>
          <w:tcPr>
            <w:tcW w:w="804" w:type="dxa"/>
            <w:shd w:val="clear" w:color="auto" w:fill="FFFFFF" w:themeFill="background1"/>
          </w:tcPr>
          <w:p w14:paraId="2B2EC003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2184" w:type="dxa"/>
            <w:shd w:val="clear" w:color="auto" w:fill="FFFFFF" w:themeFill="background1"/>
          </w:tcPr>
          <w:p w14:paraId="3B8906B6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485BB8" w:rsidRPr="006478EB" w14:paraId="6B193E49" w14:textId="77777777" w:rsidTr="00FC57A3">
        <w:trPr>
          <w:trHeight w:val="625"/>
        </w:trPr>
        <w:tc>
          <w:tcPr>
            <w:tcW w:w="2258" w:type="dxa"/>
            <w:shd w:val="clear" w:color="auto" w:fill="auto"/>
          </w:tcPr>
          <w:p w14:paraId="50606B6B" w14:textId="112EFAFC" w:rsidR="00485BB8" w:rsidRDefault="009C45E6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2021 - 2022</w:t>
            </w:r>
          </w:p>
        </w:tc>
        <w:tc>
          <w:tcPr>
            <w:tcW w:w="1370" w:type="dxa"/>
            <w:shd w:val="clear" w:color="auto" w:fill="auto"/>
          </w:tcPr>
          <w:p w14:paraId="1E05CB61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5F58041B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180,000</w:t>
            </w:r>
          </w:p>
          <w:p w14:paraId="4EA25EAB" w14:textId="77777777" w:rsidR="00485BB8" w:rsidRPr="003D21A5" w:rsidRDefault="00485BB8" w:rsidP="00EA4CDD">
            <w:pPr>
              <w:spacing w:after="0"/>
              <w:jc w:val="center"/>
              <w:rPr>
                <w:rFonts w:ascii="Arial" w:hAnsi="Arial" w:cs="Arial"/>
                <w:color w:val="FF00FF"/>
                <w:sz w:val="18"/>
                <w:szCs w:val="18"/>
                <w:lang w:eastAsia="en-GB"/>
              </w:rPr>
            </w:pPr>
          </w:p>
        </w:tc>
        <w:tc>
          <w:tcPr>
            <w:tcW w:w="1370" w:type="dxa"/>
            <w:shd w:val="clear" w:color="auto" w:fill="auto"/>
          </w:tcPr>
          <w:p w14:paraId="46169E50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12,500</w:t>
            </w:r>
          </w:p>
        </w:tc>
        <w:tc>
          <w:tcPr>
            <w:tcW w:w="804" w:type="dxa"/>
            <w:shd w:val="clear" w:color="auto" w:fill="FFFFFF" w:themeFill="background1"/>
          </w:tcPr>
          <w:p w14:paraId="6CC434E2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2184" w:type="dxa"/>
            <w:shd w:val="clear" w:color="auto" w:fill="FFFFFF" w:themeFill="background1"/>
          </w:tcPr>
          <w:p w14:paraId="3E2DA96E" w14:textId="77777777" w:rsidR="00485BB8" w:rsidRDefault="00485BB8" w:rsidP="00EA4CDD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</w:tbl>
    <w:p w14:paraId="369F4FA4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744EDCF1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107EF8F9" w14:textId="49F91DA4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  <w:r w:rsidRPr="00017035">
        <w:rPr>
          <w:rFonts w:ascii="Arial" w:hAnsi="Arial"/>
          <w:b/>
          <w:sz w:val="24"/>
          <w:u w:val="single"/>
        </w:rPr>
        <w:lastRenderedPageBreak/>
        <w:t>Critical Illness Claims</w:t>
      </w:r>
      <w:r w:rsidRPr="00017035">
        <w:rPr>
          <w:rFonts w:ascii="Arial" w:hAnsi="Arial"/>
          <w:b/>
          <w:sz w:val="24"/>
        </w:rPr>
        <w:t xml:space="preserve"> </w:t>
      </w:r>
    </w:p>
    <w:p w14:paraId="72221FD4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222BEAC6" w14:textId="1C1C3523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/>
          <w:b/>
          <w:sz w:val="24"/>
        </w:rPr>
        <w:t>Data correct 31</w:t>
      </w:r>
      <w:r w:rsidRPr="00017035">
        <w:rPr>
          <w:rFonts w:ascii="Arial" w:hAnsi="Arial"/>
          <w:b/>
          <w:sz w:val="24"/>
          <w:vertAlign w:val="superscript"/>
        </w:rPr>
        <w:t>st</w:t>
      </w:r>
      <w:r w:rsidRPr="00017035">
        <w:rPr>
          <w:rFonts w:ascii="Arial" w:hAnsi="Arial"/>
          <w:b/>
          <w:sz w:val="24"/>
        </w:rPr>
        <w:t xml:space="preserve"> </w:t>
      </w:r>
      <w:r w:rsidR="0002510C">
        <w:rPr>
          <w:rFonts w:ascii="Arial" w:hAnsi="Arial"/>
          <w:b/>
          <w:sz w:val="24"/>
        </w:rPr>
        <w:t>August</w:t>
      </w:r>
      <w:r w:rsidR="009C45E6">
        <w:rPr>
          <w:rFonts w:ascii="Arial" w:hAnsi="Arial"/>
          <w:b/>
          <w:sz w:val="24"/>
        </w:rPr>
        <w:t xml:space="preserve"> 2022</w:t>
      </w:r>
    </w:p>
    <w:p w14:paraId="09DA70FF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tbl>
      <w:tblPr>
        <w:tblW w:w="94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51"/>
        <w:gridCol w:w="2351"/>
        <w:gridCol w:w="2351"/>
        <w:gridCol w:w="2351"/>
      </w:tblGrid>
      <w:tr w:rsidR="009C45E6" w:rsidRPr="00C10416" w14:paraId="0D320B67" w14:textId="77777777" w:rsidTr="00FC57A3">
        <w:trPr>
          <w:trHeight w:val="607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2D898E" w14:textId="77777777" w:rsidR="009C45E6" w:rsidRPr="00164772" w:rsidRDefault="009C45E6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/>
                <w:b/>
                <w:sz w:val="24"/>
                <w:lang w:eastAsia="en-GB"/>
              </w:rPr>
              <w:t>Year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02D8CA" w14:textId="77777777" w:rsidR="009C45E6" w:rsidRPr="00164772" w:rsidRDefault="009C45E6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/>
                <w:b/>
                <w:sz w:val="24"/>
                <w:lang w:eastAsia="en-GB"/>
              </w:rPr>
              <w:t>Serving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7DA95C" w14:textId="77777777" w:rsidR="009C45E6" w:rsidRPr="00164772" w:rsidRDefault="009C45E6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/>
                <w:b/>
                <w:sz w:val="24"/>
                <w:lang w:eastAsia="en-GB"/>
              </w:rPr>
              <w:t>Other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6DEE6" w14:textId="77777777" w:rsidR="009C45E6" w:rsidRPr="00164772" w:rsidRDefault="009C45E6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/>
                <w:b/>
                <w:sz w:val="24"/>
                <w:lang w:eastAsia="en-GB"/>
              </w:rPr>
              <w:t xml:space="preserve">Total number </w:t>
            </w:r>
          </w:p>
        </w:tc>
      </w:tr>
      <w:tr w:rsidR="009C45E6" w:rsidRPr="00C10416" w14:paraId="0D2843DC" w14:textId="77777777" w:rsidTr="00FC57A3">
        <w:trPr>
          <w:trHeight w:val="607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680CCFC" w14:textId="61392B14" w:rsidR="009C45E6" w:rsidRPr="00C10416" w:rsidRDefault="009C45E6" w:rsidP="0047229C">
            <w:pPr>
              <w:spacing w:after="0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6449EB6" w14:textId="60C5C32B" w:rsidR="009C45E6" w:rsidRPr="00C10416" w:rsidRDefault="009C45E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£50,000</w:t>
            </w:r>
          </w:p>
          <w:p w14:paraId="01898AAE" w14:textId="77777777" w:rsidR="009C45E6" w:rsidRPr="00C10416" w:rsidRDefault="009C45E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33B09AA" w14:textId="763282A8" w:rsidR="009C45E6" w:rsidRPr="00C10416" w:rsidRDefault="009C45E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£5</w:t>
            </w: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  <w:p w14:paraId="0AEE7B3A" w14:textId="77777777" w:rsidR="009C45E6" w:rsidRPr="00C10416" w:rsidRDefault="009C45E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A29F3" w14:textId="39B14A32" w:rsidR="009C45E6" w:rsidRPr="00C10416" w:rsidRDefault="009C45E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6</w:t>
            </w:r>
          </w:p>
        </w:tc>
      </w:tr>
      <w:tr w:rsidR="009C45E6" w:rsidRPr="00C10416" w14:paraId="339139CC" w14:textId="77777777" w:rsidTr="00FC57A3">
        <w:trPr>
          <w:trHeight w:val="607"/>
          <w:jc w:val="center"/>
        </w:trPr>
        <w:tc>
          <w:tcPr>
            <w:tcW w:w="23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784F3" w14:textId="71D2EB21" w:rsidR="009C45E6" w:rsidRPr="00C10416" w:rsidRDefault="009C45E6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</w:t>
            </w:r>
            <w:r w:rsidR="008C221A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8C221A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5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04339F" w14:textId="0FD4B68A" w:rsidR="009C45E6" w:rsidRPr="00C10416" w:rsidRDefault="009C45E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£20</w:t>
            </w: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  <w:p w14:paraId="7C3D3054" w14:textId="77777777" w:rsidR="009C45E6" w:rsidRPr="00C10416" w:rsidRDefault="009C45E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5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6A96EB" w14:textId="2B22AB55" w:rsidR="009C45E6" w:rsidRPr="00C10416" w:rsidRDefault="009C45E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  <w:p w14:paraId="732CAC48" w14:textId="77777777" w:rsidR="009C45E6" w:rsidRPr="00C10416" w:rsidRDefault="009C45E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5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A30" w14:textId="46DF572D" w:rsidR="009C45E6" w:rsidRPr="00C10416" w:rsidRDefault="009C45E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</w:tr>
    </w:tbl>
    <w:p w14:paraId="65631016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0866C145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9113AB9" w14:textId="02B54A5E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u w:val="single"/>
        </w:rPr>
        <w:t xml:space="preserve">Personal Accident Claims </w:t>
      </w:r>
      <w:r w:rsidRPr="00017035">
        <w:rPr>
          <w:rFonts w:ascii="Arial" w:hAnsi="Arial" w:cs="Arial"/>
          <w:b/>
          <w:bCs/>
          <w:szCs w:val="24"/>
        </w:rPr>
        <w:t xml:space="preserve">- (PTD/ Loss of Use)      </w:t>
      </w:r>
    </w:p>
    <w:p w14:paraId="5506B00F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7C9D1C04" w14:textId="002036B7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correct </w:t>
      </w:r>
      <w:r w:rsidR="0002510C">
        <w:rPr>
          <w:rFonts w:ascii="Arial" w:hAnsi="Arial" w:cs="Arial"/>
          <w:b/>
          <w:sz w:val="24"/>
        </w:rPr>
        <w:t>August 2022</w:t>
      </w:r>
    </w:p>
    <w:p w14:paraId="3248CD39" w14:textId="77777777" w:rsidR="00EC4591" w:rsidRPr="00C10416" w:rsidRDefault="00EC4591" w:rsidP="00EC4591">
      <w:pPr>
        <w:spacing w:after="0"/>
        <w:rPr>
          <w:rFonts w:cs="Arial"/>
          <w:bCs/>
          <w:sz w:val="24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48167592" w14:textId="77777777" w:rsidTr="001A797A">
        <w:trPr>
          <w:trHeight w:val="596"/>
          <w:jc w:val="center"/>
        </w:trPr>
        <w:tc>
          <w:tcPr>
            <w:tcW w:w="2349" w:type="dxa"/>
            <w:shd w:val="clear" w:color="auto" w:fill="F3F3F3"/>
            <w:noWrap/>
          </w:tcPr>
          <w:p w14:paraId="2DF5E2A5" w14:textId="44030B7F" w:rsidR="00EC4591" w:rsidRPr="00164772" w:rsidRDefault="00164772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4D048CBD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297FC5C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5BB93D1F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Paid to date</w:t>
            </w:r>
          </w:p>
        </w:tc>
        <w:tc>
          <w:tcPr>
            <w:tcW w:w="2349" w:type="dxa"/>
            <w:shd w:val="clear" w:color="auto" w:fill="F3F3F3"/>
          </w:tcPr>
          <w:p w14:paraId="6C6AB716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54FEA540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o/s</w:t>
            </w:r>
          </w:p>
        </w:tc>
      </w:tr>
      <w:tr w:rsidR="00C10416" w:rsidRPr="00C10416" w14:paraId="30BB8BA8" w14:textId="77777777" w:rsidTr="001A797A">
        <w:trPr>
          <w:trHeight w:val="596"/>
          <w:jc w:val="center"/>
        </w:trPr>
        <w:tc>
          <w:tcPr>
            <w:tcW w:w="2349" w:type="dxa"/>
            <w:shd w:val="clear" w:color="auto" w:fill="auto"/>
            <w:noWrap/>
          </w:tcPr>
          <w:p w14:paraId="20A93C68" w14:textId="71850928" w:rsidR="00EC4591" w:rsidRPr="00C10416" w:rsidRDefault="0002510C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177F178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01B592C6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149B9BFA" w14:textId="69E7F52A" w:rsidR="00EC4591" w:rsidRPr="00C10416" w:rsidRDefault="0002510C" w:rsidP="00BC722B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2F851871" w14:textId="77777777" w:rsidTr="001A797A">
        <w:trPr>
          <w:trHeight w:val="596"/>
          <w:jc w:val="center"/>
        </w:trPr>
        <w:tc>
          <w:tcPr>
            <w:tcW w:w="2349" w:type="dxa"/>
            <w:shd w:val="clear" w:color="auto" w:fill="auto"/>
            <w:noWrap/>
          </w:tcPr>
          <w:p w14:paraId="25E96A99" w14:textId="5F529D1A" w:rsidR="00EC4591" w:rsidRPr="00C10416" w:rsidRDefault="0002510C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06AB3CC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7246BBC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1E9E0727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20078683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BC012CD" w14:textId="7FF2A028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64C5F43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Hospital Benefit Claims</w:t>
      </w:r>
    </w:p>
    <w:p w14:paraId="2AEF5D9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BE631F0" w14:textId="2A94ABAA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C77D81">
        <w:rPr>
          <w:rFonts w:ascii="Arial" w:hAnsi="Arial" w:cs="Arial"/>
          <w:b/>
          <w:sz w:val="24"/>
        </w:rPr>
        <w:t>31</w:t>
      </w:r>
      <w:r w:rsidR="00C77D81" w:rsidRPr="00C77D81">
        <w:rPr>
          <w:rFonts w:ascii="Arial" w:hAnsi="Arial" w:cs="Arial"/>
          <w:b/>
          <w:sz w:val="24"/>
          <w:vertAlign w:val="superscript"/>
        </w:rPr>
        <w:t>st</w:t>
      </w:r>
      <w:r w:rsidR="00C77D81">
        <w:rPr>
          <w:rFonts w:ascii="Arial" w:hAnsi="Arial" w:cs="Arial"/>
          <w:b/>
          <w:sz w:val="24"/>
        </w:rPr>
        <w:t xml:space="preserve"> </w:t>
      </w:r>
      <w:r w:rsidRPr="00017035">
        <w:rPr>
          <w:rFonts w:ascii="Arial" w:hAnsi="Arial" w:cs="Arial"/>
          <w:b/>
          <w:sz w:val="24"/>
        </w:rPr>
        <w:t>August 20</w:t>
      </w:r>
      <w:r w:rsidR="0002510C">
        <w:rPr>
          <w:rFonts w:ascii="Arial" w:hAnsi="Arial" w:cs="Arial"/>
          <w:b/>
          <w:sz w:val="24"/>
        </w:rPr>
        <w:t>22</w:t>
      </w:r>
    </w:p>
    <w:p w14:paraId="091693F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27369B0" w14:textId="77777777" w:rsidTr="009131A4">
        <w:trPr>
          <w:trHeight w:val="596"/>
          <w:jc w:val="center"/>
        </w:trPr>
        <w:tc>
          <w:tcPr>
            <w:tcW w:w="2349" w:type="dxa"/>
            <w:shd w:val="clear" w:color="auto" w:fill="F3F3F3"/>
            <w:noWrap/>
          </w:tcPr>
          <w:p w14:paraId="4238158B" w14:textId="5696D11E" w:rsidR="00EC4591" w:rsidRPr="00164772" w:rsidRDefault="00164772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7C9F5E05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8E6CE92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198F681F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2D9A1FC4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0CC16604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o/s</w:t>
            </w:r>
          </w:p>
        </w:tc>
      </w:tr>
      <w:tr w:rsidR="00C10416" w:rsidRPr="00C10416" w14:paraId="3636FF49" w14:textId="77777777" w:rsidTr="009131A4">
        <w:trPr>
          <w:trHeight w:val="596"/>
          <w:jc w:val="center"/>
        </w:trPr>
        <w:tc>
          <w:tcPr>
            <w:tcW w:w="2349" w:type="dxa"/>
            <w:shd w:val="clear" w:color="auto" w:fill="auto"/>
            <w:noWrap/>
          </w:tcPr>
          <w:p w14:paraId="50AA74A8" w14:textId="6156FB38" w:rsidR="00EC4591" w:rsidRPr="00C10416" w:rsidRDefault="0002510C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364A2447" w14:textId="6C924981" w:rsidR="00EC4591" w:rsidRPr="00C10416" w:rsidRDefault="0002510C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16</w:t>
            </w:r>
          </w:p>
        </w:tc>
        <w:tc>
          <w:tcPr>
            <w:tcW w:w="2349" w:type="dxa"/>
          </w:tcPr>
          <w:p w14:paraId="555E8A10" w14:textId="7D7E3851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02510C">
              <w:rPr>
                <w:rFonts w:ascii="Arial" w:hAnsi="Arial" w:cs="Arial"/>
                <w:sz w:val="24"/>
                <w:lang w:eastAsia="en-GB"/>
              </w:rPr>
              <w:t>2,300</w:t>
            </w:r>
            <w:r w:rsidR="00DE646E">
              <w:rPr>
                <w:rFonts w:ascii="Arial" w:hAnsi="Arial" w:cs="Arial"/>
                <w:sz w:val="24"/>
                <w:lang w:eastAsia="en-GB"/>
              </w:rPr>
              <w:t>.00</w:t>
            </w:r>
          </w:p>
        </w:tc>
        <w:tc>
          <w:tcPr>
            <w:tcW w:w="2349" w:type="dxa"/>
          </w:tcPr>
          <w:p w14:paraId="26E37296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7EAFB81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  <w:tr w:rsidR="00C10416" w:rsidRPr="00C10416" w14:paraId="6F3E0D06" w14:textId="77777777" w:rsidTr="009131A4">
        <w:trPr>
          <w:trHeight w:val="596"/>
          <w:jc w:val="center"/>
        </w:trPr>
        <w:tc>
          <w:tcPr>
            <w:tcW w:w="2349" w:type="dxa"/>
            <w:shd w:val="clear" w:color="auto" w:fill="auto"/>
            <w:noWrap/>
          </w:tcPr>
          <w:p w14:paraId="76EC69C2" w14:textId="481A9AD2" w:rsidR="00EC4591" w:rsidRPr="00C10416" w:rsidRDefault="0002510C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66A23A4D" w14:textId="75F64979" w:rsidR="00EC4591" w:rsidRPr="00C10416" w:rsidRDefault="0002510C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</w:p>
        </w:tc>
        <w:tc>
          <w:tcPr>
            <w:tcW w:w="2349" w:type="dxa"/>
          </w:tcPr>
          <w:p w14:paraId="78A37B81" w14:textId="2163C27C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02510C">
              <w:rPr>
                <w:rFonts w:ascii="Arial" w:hAnsi="Arial" w:cs="Arial"/>
                <w:sz w:val="24"/>
                <w:lang w:eastAsia="en-GB"/>
              </w:rPr>
              <w:t>800</w:t>
            </w:r>
            <w:r w:rsidR="00DE646E">
              <w:rPr>
                <w:rFonts w:ascii="Arial" w:hAnsi="Arial" w:cs="Arial"/>
                <w:sz w:val="24"/>
                <w:lang w:eastAsia="en-GB"/>
              </w:rPr>
              <w:t>.00</w:t>
            </w:r>
          </w:p>
        </w:tc>
        <w:tc>
          <w:tcPr>
            <w:tcW w:w="2349" w:type="dxa"/>
          </w:tcPr>
          <w:p w14:paraId="32C5F468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3A8697D1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1E25516D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8B1965F" w14:textId="77777777" w:rsidR="00017035" w:rsidRPr="00C10416" w:rsidRDefault="00017035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FE270D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Court Compensation Claims</w:t>
      </w:r>
    </w:p>
    <w:p w14:paraId="5D0F8FAB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907695D" w14:textId="0D471277" w:rsidR="00EC4591" w:rsidRPr="00017035" w:rsidRDefault="00C77D81" w:rsidP="00EC4591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correct 31</w:t>
      </w:r>
      <w:r w:rsidRPr="00C77D81">
        <w:rPr>
          <w:rFonts w:ascii="Arial" w:hAnsi="Arial" w:cs="Arial"/>
          <w:b/>
          <w:bCs/>
          <w:sz w:val="24"/>
          <w:vertAlign w:val="superscript"/>
        </w:rPr>
        <w:t>st</w:t>
      </w:r>
      <w:r>
        <w:rPr>
          <w:rFonts w:ascii="Arial" w:hAnsi="Arial" w:cs="Arial"/>
          <w:b/>
          <w:bCs/>
          <w:sz w:val="24"/>
        </w:rPr>
        <w:t xml:space="preserve"> </w:t>
      </w:r>
      <w:r w:rsidR="00EC4591" w:rsidRPr="00017035">
        <w:rPr>
          <w:rFonts w:ascii="Arial" w:hAnsi="Arial" w:cs="Arial"/>
          <w:b/>
          <w:bCs/>
          <w:sz w:val="24"/>
        </w:rPr>
        <w:t>August 20</w:t>
      </w:r>
      <w:r w:rsidR="00B415ED">
        <w:rPr>
          <w:rFonts w:ascii="Arial" w:hAnsi="Arial" w:cs="Arial"/>
          <w:b/>
          <w:bCs/>
          <w:sz w:val="24"/>
        </w:rPr>
        <w:t>22</w:t>
      </w:r>
    </w:p>
    <w:p w14:paraId="6C61F13F" w14:textId="77777777" w:rsidR="00EC4591" w:rsidRPr="00C10416" w:rsidRDefault="00EC4591" w:rsidP="00EC4591">
      <w:pPr>
        <w:spacing w:after="0"/>
        <w:rPr>
          <w:rFonts w:ascii="Arial" w:hAnsi="Arial" w:cs="Arial"/>
          <w:bCs/>
          <w:sz w:val="24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22CC77C" w14:textId="77777777" w:rsidTr="009131A4">
        <w:trPr>
          <w:trHeight w:val="499"/>
          <w:jc w:val="center"/>
        </w:trPr>
        <w:tc>
          <w:tcPr>
            <w:tcW w:w="2349" w:type="dxa"/>
            <w:shd w:val="clear" w:color="auto" w:fill="F3F3F3"/>
            <w:noWrap/>
          </w:tcPr>
          <w:p w14:paraId="0470DD46" w14:textId="42B50D2C" w:rsidR="00EC4591" w:rsidRPr="00164772" w:rsidRDefault="00164772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78E582BE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7D5BBB2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7D8E5B20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594AD50E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26DC72CC" w14:textId="77777777" w:rsidR="00EC4591" w:rsidRPr="00164772" w:rsidRDefault="00EC4591" w:rsidP="00BC722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o/s</w:t>
            </w:r>
          </w:p>
        </w:tc>
      </w:tr>
      <w:tr w:rsidR="00C10416" w:rsidRPr="00C10416" w14:paraId="47445689" w14:textId="77777777" w:rsidTr="009131A4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3AEDD5E9" w14:textId="0650FB3E" w:rsidR="00EC4591" w:rsidRPr="00C10416" w:rsidRDefault="00B415ED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51341AD8" w14:textId="57333A9D" w:rsidR="00EC4591" w:rsidRPr="00C10416" w:rsidRDefault="00B415ED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18</w:t>
            </w:r>
          </w:p>
        </w:tc>
        <w:tc>
          <w:tcPr>
            <w:tcW w:w="2349" w:type="dxa"/>
          </w:tcPr>
          <w:p w14:paraId="56F6AA15" w14:textId="0DA7F4B0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B415ED">
              <w:rPr>
                <w:rFonts w:ascii="Arial" w:hAnsi="Arial" w:cs="Arial"/>
                <w:sz w:val="24"/>
                <w:lang w:eastAsia="en-GB"/>
              </w:rPr>
              <w:t>2,242.65</w:t>
            </w:r>
          </w:p>
        </w:tc>
        <w:tc>
          <w:tcPr>
            <w:tcW w:w="2349" w:type="dxa"/>
          </w:tcPr>
          <w:p w14:paraId="4FE7CAC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0A5A5A3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C10416" w:rsidRPr="00C10416" w14:paraId="2E4CD39B" w14:textId="77777777" w:rsidTr="009131A4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23B89C17" w14:textId="6181C73F" w:rsidR="00EC4591" w:rsidRPr="00C10416" w:rsidRDefault="00B415ED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7C48DB6B" w14:textId="17CAE604" w:rsidR="00EC4591" w:rsidRPr="00C10416" w:rsidRDefault="00B415ED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25</w:t>
            </w:r>
          </w:p>
        </w:tc>
        <w:tc>
          <w:tcPr>
            <w:tcW w:w="2349" w:type="dxa"/>
          </w:tcPr>
          <w:p w14:paraId="12169980" w14:textId="6AA289DB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B415ED">
              <w:rPr>
                <w:rFonts w:ascii="Arial" w:hAnsi="Arial" w:cs="Arial"/>
                <w:sz w:val="24"/>
                <w:lang w:eastAsia="en-GB"/>
              </w:rPr>
              <w:t>3,186.77</w:t>
            </w:r>
          </w:p>
        </w:tc>
        <w:tc>
          <w:tcPr>
            <w:tcW w:w="2349" w:type="dxa"/>
          </w:tcPr>
          <w:p w14:paraId="080B804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3C44967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</w:tbl>
    <w:p w14:paraId="13F83187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  <w:u w:val="single"/>
        </w:rPr>
      </w:pPr>
    </w:p>
    <w:p w14:paraId="38F7A04C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  <w:u w:val="single"/>
        </w:rPr>
      </w:pPr>
    </w:p>
    <w:p w14:paraId="79349326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0FE19C1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>Sickness Benefit Claims</w:t>
      </w:r>
    </w:p>
    <w:p w14:paraId="5F2EF22E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70DAC4C" w14:textId="02CB976C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C77D81">
        <w:rPr>
          <w:rFonts w:ascii="Arial" w:hAnsi="Arial" w:cs="Arial"/>
          <w:b/>
          <w:sz w:val="24"/>
        </w:rPr>
        <w:t>31</w:t>
      </w:r>
      <w:r w:rsidR="00C77D81" w:rsidRPr="00C77D81">
        <w:rPr>
          <w:rFonts w:ascii="Arial" w:hAnsi="Arial" w:cs="Arial"/>
          <w:b/>
          <w:sz w:val="24"/>
          <w:vertAlign w:val="superscript"/>
        </w:rPr>
        <w:t>st</w:t>
      </w:r>
      <w:r w:rsidR="00C77D81">
        <w:rPr>
          <w:rFonts w:ascii="Arial" w:hAnsi="Arial" w:cs="Arial"/>
          <w:b/>
          <w:sz w:val="24"/>
        </w:rPr>
        <w:t xml:space="preserve"> </w:t>
      </w:r>
      <w:r w:rsidRPr="00017035">
        <w:rPr>
          <w:rFonts w:ascii="Arial" w:hAnsi="Arial" w:cs="Arial"/>
          <w:b/>
          <w:sz w:val="24"/>
        </w:rPr>
        <w:t>August 202</w:t>
      </w:r>
      <w:r w:rsidR="00C26031">
        <w:rPr>
          <w:rFonts w:ascii="Arial" w:hAnsi="Arial" w:cs="Arial"/>
          <w:b/>
          <w:sz w:val="24"/>
        </w:rPr>
        <w:t>2</w:t>
      </w:r>
    </w:p>
    <w:p w14:paraId="4E0A714A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26031" w:rsidRPr="00C10416" w14:paraId="69BAD8AD" w14:textId="77777777" w:rsidTr="00EA4CDD">
        <w:trPr>
          <w:trHeight w:val="499"/>
          <w:jc w:val="center"/>
        </w:trPr>
        <w:tc>
          <w:tcPr>
            <w:tcW w:w="2349" w:type="dxa"/>
            <w:shd w:val="clear" w:color="auto" w:fill="F3F3F3"/>
            <w:noWrap/>
          </w:tcPr>
          <w:p w14:paraId="5B252C52" w14:textId="341CAB57" w:rsidR="00C26031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3C222A58" w14:textId="77777777" w:rsidR="00C26031" w:rsidRPr="00164772" w:rsidRDefault="00C26031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5BF42AC" w14:textId="77777777" w:rsidR="00C26031" w:rsidRPr="00164772" w:rsidRDefault="00C26031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156D65A7" w14:textId="77777777" w:rsidR="00C26031" w:rsidRPr="00164772" w:rsidRDefault="00C26031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20E16EBE" w14:textId="77777777" w:rsidR="00C26031" w:rsidRPr="00164772" w:rsidRDefault="00C26031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036235E9" w14:textId="77777777" w:rsidR="00C26031" w:rsidRPr="00164772" w:rsidRDefault="00C26031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o/s</w:t>
            </w:r>
          </w:p>
        </w:tc>
      </w:tr>
      <w:tr w:rsidR="00C26031" w:rsidRPr="00C10416" w14:paraId="1A7E74FE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4017450E" w14:textId="77777777" w:rsidR="00C26031" w:rsidRPr="00C10416" w:rsidRDefault="00C26031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57C10C9E" w14:textId="005BD7A1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  <w:tc>
          <w:tcPr>
            <w:tcW w:w="2349" w:type="dxa"/>
          </w:tcPr>
          <w:p w14:paraId="240DDDC5" w14:textId="6A7F17FF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11,500.13</w:t>
            </w:r>
          </w:p>
        </w:tc>
        <w:tc>
          <w:tcPr>
            <w:tcW w:w="2349" w:type="dxa"/>
          </w:tcPr>
          <w:p w14:paraId="43019646" w14:textId="77777777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2EEECEC0" w14:textId="77777777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C26031" w:rsidRPr="00C10416" w14:paraId="49539DC3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005AF491" w14:textId="77777777" w:rsidR="00C26031" w:rsidRPr="00C10416" w:rsidRDefault="00C26031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3C650C4F" w14:textId="35CD6356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  <w:tc>
          <w:tcPr>
            <w:tcW w:w="2349" w:type="dxa"/>
          </w:tcPr>
          <w:p w14:paraId="0B95FDEF" w14:textId="2B6AC837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7,028.42</w:t>
            </w:r>
          </w:p>
        </w:tc>
        <w:tc>
          <w:tcPr>
            <w:tcW w:w="2349" w:type="dxa"/>
          </w:tcPr>
          <w:p w14:paraId="143B636A" w14:textId="77777777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456185B7" w14:textId="77777777" w:rsidR="00C26031" w:rsidRPr="00C10416" w:rsidRDefault="00C26031" w:rsidP="00EA4CDD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</w:tbl>
    <w:p w14:paraId="01A8F9D4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7DF6BCF8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B095C9C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Travel Claims</w:t>
      </w:r>
    </w:p>
    <w:p w14:paraId="01327596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7D5B5B7" w14:textId="2F6CF94C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</w:t>
      </w:r>
      <w:r w:rsidR="00164772">
        <w:rPr>
          <w:rFonts w:ascii="Arial" w:hAnsi="Arial"/>
          <w:b/>
          <w:szCs w:val="22"/>
        </w:rPr>
        <w:t>August</w:t>
      </w:r>
      <w:r w:rsidRPr="00017035">
        <w:rPr>
          <w:rFonts w:ascii="Arial" w:hAnsi="Arial"/>
          <w:b/>
          <w:szCs w:val="22"/>
        </w:rPr>
        <w:t xml:space="preserve"> 202</w:t>
      </w:r>
      <w:r w:rsidR="00164772">
        <w:rPr>
          <w:rFonts w:ascii="Arial" w:hAnsi="Arial"/>
          <w:b/>
          <w:szCs w:val="22"/>
        </w:rPr>
        <w:t>2</w:t>
      </w:r>
    </w:p>
    <w:p w14:paraId="2CA8E62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164772" w:rsidRPr="00C10416" w14:paraId="4221CE0C" w14:textId="77777777" w:rsidTr="00EA4CDD">
        <w:trPr>
          <w:trHeight w:val="499"/>
          <w:jc w:val="center"/>
        </w:trPr>
        <w:tc>
          <w:tcPr>
            <w:tcW w:w="2349" w:type="dxa"/>
            <w:shd w:val="clear" w:color="auto" w:fill="F3F3F3"/>
            <w:noWrap/>
          </w:tcPr>
          <w:p w14:paraId="0403C163" w14:textId="3ABD022E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bookmarkStart w:id="0" w:name="_Hlk126575887"/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1F1EB607" w14:textId="651D93B0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claims</w:t>
            </w:r>
          </w:p>
        </w:tc>
        <w:tc>
          <w:tcPr>
            <w:tcW w:w="2349" w:type="dxa"/>
            <w:shd w:val="clear" w:color="auto" w:fill="F3F3F3"/>
          </w:tcPr>
          <w:p w14:paraId="7839F3D2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624BB1DA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0CF2EE10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5EA38492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o/s</w:t>
            </w:r>
          </w:p>
        </w:tc>
      </w:tr>
      <w:tr w:rsidR="00164772" w:rsidRPr="00C10416" w14:paraId="27D40C58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25EA899D" w14:textId="77777777" w:rsidR="00164772" w:rsidRPr="00C10416" w:rsidRDefault="00164772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31AE0B0D" w14:textId="5808FD92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</w:t>
            </w:r>
          </w:p>
        </w:tc>
        <w:tc>
          <w:tcPr>
            <w:tcW w:w="2349" w:type="dxa"/>
          </w:tcPr>
          <w:p w14:paraId="7CEAC258" w14:textId="28DF7B25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9,056.12</w:t>
            </w:r>
          </w:p>
        </w:tc>
        <w:tc>
          <w:tcPr>
            <w:tcW w:w="2349" w:type="dxa"/>
          </w:tcPr>
          <w:p w14:paraId="552E94E4" w14:textId="777777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7712D075" w14:textId="777777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164772" w:rsidRPr="00C10416" w14:paraId="32122E40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0CEA5EEB" w14:textId="77777777" w:rsidR="00164772" w:rsidRPr="00C10416" w:rsidRDefault="00164772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164813C6" w14:textId="354B194B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51</w:t>
            </w:r>
          </w:p>
        </w:tc>
        <w:tc>
          <w:tcPr>
            <w:tcW w:w="2349" w:type="dxa"/>
          </w:tcPr>
          <w:p w14:paraId="662B4175" w14:textId="54C0378C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31,466.98</w:t>
            </w:r>
          </w:p>
        </w:tc>
        <w:tc>
          <w:tcPr>
            <w:tcW w:w="2349" w:type="dxa"/>
          </w:tcPr>
          <w:p w14:paraId="247B1DFE" w14:textId="73FDA7DC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£2,856.52</w:t>
            </w:r>
          </w:p>
          <w:p w14:paraId="223A4FC0" w14:textId="777777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  <w:bookmarkEnd w:id="0"/>
    </w:tbl>
    <w:p w14:paraId="1A810F6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437B21C" w14:textId="5D26B34A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0B90164" w14:textId="77777777" w:rsidR="001A797A" w:rsidRPr="00C10416" w:rsidRDefault="001A797A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7B8CD04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Legal Expenses Claims</w:t>
      </w:r>
    </w:p>
    <w:p w14:paraId="179DDB1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7F84FE9" w14:textId="46A2975F" w:rsidR="00EC4591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C77D81">
        <w:rPr>
          <w:rFonts w:ascii="Arial" w:hAnsi="Arial"/>
          <w:b/>
          <w:szCs w:val="22"/>
        </w:rPr>
        <w:t>31</w:t>
      </w:r>
      <w:r w:rsidR="00C77D81" w:rsidRPr="00C77D81">
        <w:rPr>
          <w:rFonts w:ascii="Arial" w:hAnsi="Arial"/>
          <w:b/>
          <w:szCs w:val="22"/>
          <w:vertAlign w:val="superscript"/>
        </w:rPr>
        <w:t>st</w:t>
      </w:r>
      <w:r w:rsidR="00C77D81">
        <w:rPr>
          <w:rFonts w:ascii="Arial" w:hAnsi="Arial"/>
          <w:b/>
          <w:szCs w:val="22"/>
        </w:rPr>
        <w:t xml:space="preserve"> </w:t>
      </w:r>
      <w:r w:rsidRPr="00017035">
        <w:rPr>
          <w:rFonts w:ascii="Arial" w:hAnsi="Arial"/>
          <w:b/>
          <w:szCs w:val="22"/>
        </w:rPr>
        <w:t>August 202</w:t>
      </w:r>
      <w:r w:rsidR="00164772">
        <w:rPr>
          <w:rFonts w:ascii="Arial" w:hAnsi="Arial"/>
          <w:b/>
          <w:szCs w:val="22"/>
        </w:rPr>
        <w:t>2</w:t>
      </w:r>
    </w:p>
    <w:p w14:paraId="6695FB8A" w14:textId="77777777" w:rsidR="00164772" w:rsidRPr="00164772" w:rsidRDefault="00164772" w:rsidP="00EC4591">
      <w:pPr>
        <w:pStyle w:val="table"/>
        <w:spacing w:before="0" w:after="0"/>
        <w:rPr>
          <w:rFonts w:ascii="Arial" w:hAnsi="Arial"/>
          <w:b/>
          <w:szCs w:val="22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164772" w:rsidRPr="00C10416" w14:paraId="7A2F9837" w14:textId="77777777" w:rsidTr="00EA4CDD">
        <w:trPr>
          <w:trHeight w:val="499"/>
          <w:jc w:val="center"/>
        </w:trPr>
        <w:tc>
          <w:tcPr>
            <w:tcW w:w="2349" w:type="dxa"/>
            <w:shd w:val="clear" w:color="auto" w:fill="F3F3F3"/>
            <w:noWrap/>
          </w:tcPr>
          <w:p w14:paraId="256B9AF3" w14:textId="017C4545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2C2426AF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No. of claims</w:t>
            </w:r>
          </w:p>
        </w:tc>
        <w:tc>
          <w:tcPr>
            <w:tcW w:w="2349" w:type="dxa"/>
            <w:shd w:val="clear" w:color="auto" w:fill="F3F3F3"/>
          </w:tcPr>
          <w:p w14:paraId="01ECC937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73EFFAF3" w14:textId="7548884E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paid</w:t>
            </w:r>
          </w:p>
        </w:tc>
        <w:tc>
          <w:tcPr>
            <w:tcW w:w="2349" w:type="dxa"/>
            <w:shd w:val="clear" w:color="auto" w:fill="F3F3F3"/>
          </w:tcPr>
          <w:p w14:paraId="587B306B" w14:textId="77777777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08FD5842" w14:textId="0BDE0901" w:rsidR="00164772" w:rsidRPr="00164772" w:rsidRDefault="00164772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reserve</w:t>
            </w:r>
          </w:p>
        </w:tc>
      </w:tr>
      <w:tr w:rsidR="00164772" w:rsidRPr="00C10416" w14:paraId="7D66F403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0EEF77AF" w14:textId="77777777" w:rsidR="00164772" w:rsidRPr="00C10416" w:rsidRDefault="00164772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13CF383D" w14:textId="6161DDEF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29</w:t>
            </w:r>
          </w:p>
        </w:tc>
        <w:tc>
          <w:tcPr>
            <w:tcW w:w="2349" w:type="dxa"/>
          </w:tcPr>
          <w:p w14:paraId="0FAD3077" w14:textId="5BF469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63,665.35</w:t>
            </w:r>
          </w:p>
        </w:tc>
        <w:tc>
          <w:tcPr>
            <w:tcW w:w="2349" w:type="dxa"/>
          </w:tcPr>
          <w:p w14:paraId="0228F078" w14:textId="71AAB373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£96,947.85</w:t>
            </w:r>
          </w:p>
          <w:p w14:paraId="779DD7A6" w14:textId="777777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164772" w:rsidRPr="00C10416" w14:paraId="107FF63D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71AC1FD5" w14:textId="77777777" w:rsidR="00164772" w:rsidRPr="00C10416" w:rsidRDefault="00164772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734E1B3F" w14:textId="473FC4D4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25</w:t>
            </w:r>
          </w:p>
        </w:tc>
        <w:tc>
          <w:tcPr>
            <w:tcW w:w="2349" w:type="dxa"/>
          </w:tcPr>
          <w:p w14:paraId="16783D3F" w14:textId="305790EF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59,642.84</w:t>
            </w:r>
          </w:p>
        </w:tc>
        <w:tc>
          <w:tcPr>
            <w:tcW w:w="2349" w:type="dxa"/>
          </w:tcPr>
          <w:p w14:paraId="1DD24905" w14:textId="441EF7DF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8C221A">
              <w:rPr>
                <w:rFonts w:ascii="Arial" w:hAnsi="Arial" w:cs="Arial"/>
                <w:sz w:val="24"/>
                <w:lang w:eastAsia="en-GB"/>
              </w:rPr>
              <w:t>132,7f86.10</w:t>
            </w:r>
          </w:p>
          <w:p w14:paraId="274801F6" w14:textId="77777777" w:rsidR="00164772" w:rsidRPr="00C10416" w:rsidRDefault="00164772" w:rsidP="00EA4CDD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</w:tbl>
    <w:p w14:paraId="139D5770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63029F9" w14:textId="77777777" w:rsidR="00AD079C" w:rsidRPr="00C10416" w:rsidRDefault="00AD079C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0C6F778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C10916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Motor Breakdown</w:t>
      </w:r>
    </w:p>
    <w:p w14:paraId="22A72251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0DC47AF" w14:textId="651EBE95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</w:t>
      </w:r>
      <w:r w:rsidR="009B3A50">
        <w:rPr>
          <w:rFonts w:ascii="Arial" w:hAnsi="Arial"/>
          <w:b/>
          <w:szCs w:val="22"/>
        </w:rPr>
        <w:t>August 2022</w:t>
      </w:r>
    </w:p>
    <w:p w14:paraId="24E8B06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9B3A50" w:rsidRPr="00164772" w14:paraId="79E86C99" w14:textId="77777777" w:rsidTr="00EA4CDD">
        <w:trPr>
          <w:trHeight w:val="499"/>
          <w:jc w:val="center"/>
        </w:trPr>
        <w:tc>
          <w:tcPr>
            <w:tcW w:w="2349" w:type="dxa"/>
            <w:shd w:val="clear" w:color="auto" w:fill="F3F3F3"/>
            <w:noWrap/>
          </w:tcPr>
          <w:p w14:paraId="315E80CC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bookmarkStart w:id="1" w:name="_Hlk126576466"/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117FCF54" w14:textId="41923C93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No. of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call outs</w:t>
            </w:r>
          </w:p>
        </w:tc>
        <w:tc>
          <w:tcPr>
            <w:tcW w:w="2349" w:type="dxa"/>
            <w:shd w:val="clear" w:color="auto" w:fill="F3F3F3"/>
          </w:tcPr>
          <w:p w14:paraId="6F418C59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40B2336F" w14:textId="2319154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cost</w:t>
            </w:r>
          </w:p>
        </w:tc>
        <w:tc>
          <w:tcPr>
            <w:tcW w:w="2349" w:type="dxa"/>
            <w:shd w:val="clear" w:color="auto" w:fill="F3F3F3"/>
          </w:tcPr>
          <w:p w14:paraId="3D943600" w14:textId="35F67613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Average cost</w:t>
            </w:r>
          </w:p>
        </w:tc>
      </w:tr>
      <w:tr w:rsidR="009B3A50" w:rsidRPr="00C10416" w14:paraId="6D6FD512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649B182D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2349" w:type="dxa"/>
            <w:shd w:val="clear" w:color="auto" w:fill="auto"/>
          </w:tcPr>
          <w:p w14:paraId="2CFB5416" w14:textId="06EF12BE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239</w:t>
            </w:r>
          </w:p>
        </w:tc>
        <w:tc>
          <w:tcPr>
            <w:tcW w:w="2349" w:type="dxa"/>
          </w:tcPr>
          <w:p w14:paraId="40D58C62" w14:textId="2A88CAE2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21,554</w:t>
            </w:r>
            <w:r w:rsidR="00DE646E">
              <w:rPr>
                <w:rFonts w:ascii="Arial" w:hAnsi="Arial" w:cs="Arial"/>
                <w:sz w:val="24"/>
                <w:lang w:eastAsia="en-GB"/>
              </w:rPr>
              <w:t>.00</w:t>
            </w:r>
          </w:p>
        </w:tc>
        <w:tc>
          <w:tcPr>
            <w:tcW w:w="2349" w:type="dxa"/>
          </w:tcPr>
          <w:p w14:paraId="5B7774E0" w14:textId="040F5547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£90.18</w:t>
            </w:r>
          </w:p>
          <w:p w14:paraId="10CB9716" w14:textId="77777777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9B3A50" w:rsidRPr="00C10416" w14:paraId="5050D1C9" w14:textId="77777777" w:rsidTr="00EA4CDD">
        <w:trPr>
          <w:trHeight w:val="445"/>
          <w:jc w:val="center"/>
        </w:trPr>
        <w:tc>
          <w:tcPr>
            <w:tcW w:w="2349" w:type="dxa"/>
            <w:shd w:val="clear" w:color="auto" w:fill="auto"/>
            <w:noWrap/>
          </w:tcPr>
          <w:p w14:paraId="764E0893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2349" w:type="dxa"/>
            <w:shd w:val="clear" w:color="auto" w:fill="auto"/>
          </w:tcPr>
          <w:p w14:paraId="2AABE51E" w14:textId="7326CDD5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225</w:t>
            </w:r>
          </w:p>
        </w:tc>
        <w:tc>
          <w:tcPr>
            <w:tcW w:w="2349" w:type="dxa"/>
          </w:tcPr>
          <w:p w14:paraId="1F81712A" w14:textId="20A53790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27,004</w:t>
            </w:r>
            <w:r w:rsidR="00DE646E">
              <w:rPr>
                <w:rFonts w:ascii="Arial" w:hAnsi="Arial" w:cs="Arial"/>
                <w:sz w:val="24"/>
                <w:lang w:eastAsia="en-GB"/>
              </w:rPr>
              <w:t>.00</w:t>
            </w:r>
          </w:p>
        </w:tc>
        <w:tc>
          <w:tcPr>
            <w:tcW w:w="2349" w:type="dxa"/>
          </w:tcPr>
          <w:p w14:paraId="43DF13C0" w14:textId="186C33B7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£120.02</w:t>
            </w:r>
          </w:p>
          <w:p w14:paraId="60058F21" w14:textId="77777777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  <w:bookmarkEnd w:id="1"/>
    </w:tbl>
    <w:p w14:paraId="0DC51BC5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01CDDDFF" w14:textId="0C72CF46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4DD8867A" w14:textId="77777777" w:rsidR="003B25A1" w:rsidRDefault="003B25A1" w:rsidP="009B3A50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5346AB64" w14:textId="430C6702" w:rsidR="009B3A50" w:rsidRPr="00017035" w:rsidRDefault="009B3A50" w:rsidP="009B3A50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Home Emergency Claims</w:t>
      </w:r>
    </w:p>
    <w:p w14:paraId="5929F0AC" w14:textId="77777777" w:rsidR="009B3A50" w:rsidRPr="00017035" w:rsidRDefault="009B3A50" w:rsidP="009B3A50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</w:p>
    <w:p w14:paraId="3902CC0E" w14:textId="37196168" w:rsidR="009B3A50" w:rsidRPr="00017035" w:rsidRDefault="009B3A50" w:rsidP="009B3A50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</w:t>
      </w:r>
      <w:r>
        <w:rPr>
          <w:rFonts w:ascii="Arial" w:hAnsi="Arial"/>
          <w:b/>
          <w:szCs w:val="22"/>
        </w:rPr>
        <w:t>August 2022</w:t>
      </w:r>
    </w:p>
    <w:p w14:paraId="3B5AF932" w14:textId="77777777" w:rsidR="009B3A50" w:rsidRPr="00C10416" w:rsidRDefault="009B3A50" w:rsidP="009B3A50">
      <w:pPr>
        <w:pStyle w:val="table"/>
        <w:spacing w:before="0" w:after="0"/>
        <w:rPr>
          <w:rFonts w:ascii="Arial" w:hAnsi="Arial" w:cs="Arial"/>
          <w:bCs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3117"/>
        <w:gridCol w:w="3117"/>
      </w:tblGrid>
      <w:tr w:rsidR="009B3A50" w:rsidRPr="00164772" w14:paraId="26E9D8E5" w14:textId="77777777" w:rsidTr="009B3A50">
        <w:trPr>
          <w:trHeight w:val="596"/>
          <w:jc w:val="center"/>
        </w:trPr>
        <w:tc>
          <w:tcPr>
            <w:tcW w:w="3117" w:type="dxa"/>
            <w:shd w:val="clear" w:color="auto" w:fill="F3F3F3"/>
            <w:noWrap/>
            <w:vAlign w:val="center"/>
          </w:tcPr>
          <w:p w14:paraId="2C16D147" w14:textId="11E33202" w:rsidR="009B3A50" w:rsidRPr="00164772" w:rsidRDefault="009B3A50" w:rsidP="009B3A50">
            <w:pPr>
              <w:spacing w:after="0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            </w:t>
            </w: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26749AB" w14:textId="601EB886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No. of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accepted claims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F81D36D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4298E02E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cost</w:t>
            </w:r>
          </w:p>
        </w:tc>
      </w:tr>
      <w:tr w:rsidR="009B3A50" w:rsidRPr="00C10416" w14:paraId="5C665830" w14:textId="77777777" w:rsidTr="009B3A50">
        <w:trPr>
          <w:trHeight w:val="596"/>
          <w:jc w:val="center"/>
        </w:trPr>
        <w:tc>
          <w:tcPr>
            <w:tcW w:w="3117" w:type="dxa"/>
            <w:shd w:val="clear" w:color="auto" w:fill="auto"/>
            <w:noWrap/>
            <w:vAlign w:val="center"/>
          </w:tcPr>
          <w:p w14:paraId="7432A2BA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599BC18" w14:textId="034A98CB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90</w:t>
            </w:r>
          </w:p>
        </w:tc>
        <w:tc>
          <w:tcPr>
            <w:tcW w:w="3117" w:type="dxa"/>
            <w:vAlign w:val="center"/>
          </w:tcPr>
          <w:p w14:paraId="05D1CEBF" w14:textId="0DC59279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C221A">
              <w:rPr>
                <w:rFonts w:ascii="Arial" w:hAnsi="Arial" w:cs="Arial"/>
                <w:sz w:val="24"/>
                <w:lang w:eastAsia="en-GB"/>
              </w:rPr>
              <w:t>16,558.62</w:t>
            </w:r>
          </w:p>
        </w:tc>
      </w:tr>
      <w:tr w:rsidR="009B3A50" w:rsidRPr="00C10416" w14:paraId="4286CF30" w14:textId="77777777" w:rsidTr="009B3A50">
        <w:trPr>
          <w:trHeight w:val="596"/>
          <w:jc w:val="center"/>
        </w:trPr>
        <w:tc>
          <w:tcPr>
            <w:tcW w:w="3117" w:type="dxa"/>
            <w:shd w:val="clear" w:color="auto" w:fill="auto"/>
            <w:noWrap/>
            <w:vAlign w:val="center"/>
          </w:tcPr>
          <w:p w14:paraId="5D522225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2F4D72F" w14:textId="11B18C98" w:rsidR="009B3A50" w:rsidRPr="00C10416" w:rsidRDefault="008C221A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72</w:t>
            </w:r>
          </w:p>
        </w:tc>
        <w:tc>
          <w:tcPr>
            <w:tcW w:w="3117" w:type="dxa"/>
            <w:vAlign w:val="center"/>
          </w:tcPr>
          <w:p w14:paraId="75EFF592" w14:textId="1861034D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C221A">
              <w:rPr>
                <w:rFonts w:ascii="Arial" w:hAnsi="Arial" w:cs="Arial"/>
                <w:sz w:val="24"/>
                <w:lang w:eastAsia="en-GB"/>
              </w:rPr>
              <w:t>9,474.68</w:t>
            </w:r>
          </w:p>
        </w:tc>
      </w:tr>
    </w:tbl>
    <w:p w14:paraId="07D0ACE8" w14:textId="77777777" w:rsidR="003B25A1" w:rsidRDefault="003B25A1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  <w:bookmarkStart w:id="2" w:name="_Hlk126576491"/>
    </w:p>
    <w:p w14:paraId="54DB53ED" w14:textId="06ABCC7E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szCs w:val="24"/>
          <w:u w:val="single"/>
        </w:rPr>
        <w:t>Mobile Phone Claims</w:t>
      </w:r>
      <w:r w:rsidRPr="00017035">
        <w:rPr>
          <w:rFonts w:ascii="Arial" w:hAnsi="Arial" w:cs="Arial"/>
          <w:b/>
          <w:bCs/>
          <w:szCs w:val="24"/>
        </w:rPr>
        <w:t xml:space="preserve"> </w:t>
      </w:r>
    </w:p>
    <w:p w14:paraId="7D2F7EF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</w:p>
    <w:p w14:paraId="2225C735" w14:textId="353D858A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</w:t>
      </w:r>
      <w:r w:rsidR="009B3A50">
        <w:rPr>
          <w:rFonts w:ascii="Arial" w:hAnsi="Arial"/>
          <w:b/>
          <w:szCs w:val="22"/>
        </w:rPr>
        <w:t>August 2022</w:t>
      </w:r>
    </w:p>
    <w:p w14:paraId="1E580636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3117"/>
        <w:gridCol w:w="3117"/>
      </w:tblGrid>
      <w:tr w:rsidR="009B3A50" w:rsidRPr="00164772" w14:paraId="061AF10B" w14:textId="77777777" w:rsidTr="001A797A">
        <w:trPr>
          <w:trHeight w:val="596"/>
          <w:jc w:val="center"/>
        </w:trPr>
        <w:tc>
          <w:tcPr>
            <w:tcW w:w="3117" w:type="dxa"/>
            <w:shd w:val="clear" w:color="auto" w:fill="F3F3F3"/>
            <w:noWrap/>
            <w:vAlign w:val="center"/>
          </w:tcPr>
          <w:p w14:paraId="4CE614AD" w14:textId="54022F26" w:rsidR="009B3A50" w:rsidRPr="00164772" w:rsidRDefault="009B3A50" w:rsidP="00EA4CDD">
            <w:pPr>
              <w:spacing w:after="0"/>
              <w:rPr>
                <w:rFonts w:ascii="Arial" w:hAnsi="Arial" w:cs="Arial"/>
                <w:b/>
                <w:sz w:val="24"/>
                <w:lang w:eastAsia="en-GB"/>
              </w:rPr>
            </w:pPr>
            <w:bookmarkStart w:id="3" w:name="_Hlk126576953"/>
            <w:bookmarkEnd w:id="2"/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            </w:t>
            </w: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1B40AB0" w14:textId="00A7238A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No. of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claims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30AD39C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Total </w:t>
            </w:r>
          </w:p>
          <w:p w14:paraId="3164E110" w14:textId="77777777" w:rsidR="009B3A50" w:rsidRPr="00164772" w:rsidRDefault="009B3A50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cost</w:t>
            </w:r>
          </w:p>
        </w:tc>
      </w:tr>
      <w:tr w:rsidR="009B3A50" w:rsidRPr="00C10416" w14:paraId="05015DD9" w14:textId="77777777" w:rsidTr="001A797A">
        <w:trPr>
          <w:trHeight w:val="596"/>
          <w:jc w:val="center"/>
        </w:trPr>
        <w:tc>
          <w:tcPr>
            <w:tcW w:w="3117" w:type="dxa"/>
            <w:shd w:val="clear" w:color="auto" w:fill="auto"/>
            <w:noWrap/>
            <w:vAlign w:val="center"/>
          </w:tcPr>
          <w:p w14:paraId="529DD862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C8319F2" w14:textId="01F00FF3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31</w:t>
            </w:r>
          </w:p>
        </w:tc>
        <w:tc>
          <w:tcPr>
            <w:tcW w:w="3117" w:type="dxa"/>
            <w:vAlign w:val="center"/>
          </w:tcPr>
          <w:p w14:paraId="1C871370" w14:textId="516F398B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16,888.00</w:t>
            </w:r>
          </w:p>
        </w:tc>
      </w:tr>
      <w:tr w:rsidR="009B3A50" w:rsidRPr="00C10416" w14:paraId="59006ECA" w14:textId="77777777" w:rsidTr="001A797A">
        <w:trPr>
          <w:trHeight w:val="596"/>
          <w:jc w:val="center"/>
        </w:trPr>
        <w:tc>
          <w:tcPr>
            <w:tcW w:w="3117" w:type="dxa"/>
            <w:shd w:val="clear" w:color="auto" w:fill="auto"/>
            <w:noWrap/>
            <w:vAlign w:val="center"/>
          </w:tcPr>
          <w:p w14:paraId="2079FD1D" w14:textId="77777777" w:rsidR="009B3A50" w:rsidRPr="00C10416" w:rsidRDefault="009B3A50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2F00C9E" w14:textId="2426955B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37</w:t>
            </w:r>
          </w:p>
        </w:tc>
        <w:tc>
          <w:tcPr>
            <w:tcW w:w="3117" w:type="dxa"/>
            <w:vAlign w:val="center"/>
          </w:tcPr>
          <w:p w14:paraId="4E20BD06" w14:textId="2893E48F" w:rsidR="009B3A50" w:rsidRPr="00C10416" w:rsidRDefault="009B3A50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23,324.00</w:t>
            </w:r>
          </w:p>
        </w:tc>
      </w:tr>
      <w:bookmarkEnd w:id="3"/>
    </w:tbl>
    <w:p w14:paraId="30A0CD4B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DDD38C9" w14:textId="107FAF84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0AD8598E" w14:textId="2A3EABB1" w:rsidR="00EC4591" w:rsidRPr="00017035" w:rsidRDefault="001A797A" w:rsidP="00EC459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Health Assured</w:t>
      </w:r>
    </w:p>
    <w:p w14:paraId="28F04A98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256A70ED" w14:textId="40AE920E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August 202</w:t>
      </w:r>
      <w:r w:rsidR="009B3A50">
        <w:rPr>
          <w:rFonts w:ascii="Arial" w:hAnsi="Arial"/>
          <w:b/>
          <w:szCs w:val="22"/>
        </w:rPr>
        <w:t>2</w:t>
      </w:r>
    </w:p>
    <w:p w14:paraId="7F7B076A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4676"/>
      </w:tblGrid>
      <w:tr w:rsidR="001A797A" w:rsidRPr="00164772" w14:paraId="171B3A21" w14:textId="77777777" w:rsidTr="001A797A">
        <w:trPr>
          <w:trHeight w:val="596"/>
          <w:jc w:val="center"/>
        </w:trPr>
        <w:tc>
          <w:tcPr>
            <w:tcW w:w="4675" w:type="dxa"/>
            <w:shd w:val="clear" w:color="auto" w:fill="F3F3F3"/>
            <w:noWrap/>
            <w:vAlign w:val="center"/>
          </w:tcPr>
          <w:p w14:paraId="7D39D8D2" w14:textId="72D79606" w:rsidR="001A797A" w:rsidRPr="00164772" w:rsidRDefault="001A797A" w:rsidP="00EA4CDD">
            <w:pPr>
              <w:spacing w:after="0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             </w:t>
            </w: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4676" w:type="dxa"/>
            <w:shd w:val="clear" w:color="auto" w:fill="F3F3F3"/>
            <w:vAlign w:val="center"/>
          </w:tcPr>
          <w:p w14:paraId="2F3FFC2F" w14:textId="77777777" w:rsidR="001A797A" w:rsidRPr="00164772" w:rsidRDefault="001A797A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No. of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claims</w:t>
            </w:r>
          </w:p>
        </w:tc>
      </w:tr>
      <w:tr w:rsidR="001A797A" w:rsidRPr="00C10416" w14:paraId="39D5992A" w14:textId="77777777" w:rsidTr="001A797A">
        <w:trPr>
          <w:trHeight w:val="596"/>
          <w:jc w:val="center"/>
        </w:trPr>
        <w:tc>
          <w:tcPr>
            <w:tcW w:w="4675" w:type="dxa"/>
            <w:shd w:val="clear" w:color="auto" w:fill="auto"/>
            <w:noWrap/>
            <w:vAlign w:val="center"/>
          </w:tcPr>
          <w:p w14:paraId="0A91C362" w14:textId="77777777" w:rsidR="001A797A" w:rsidRPr="00C10416" w:rsidRDefault="001A797A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15012D58" w14:textId="76C21CF3" w:rsidR="001A797A" w:rsidRPr="00C10416" w:rsidRDefault="001A797A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63</w:t>
            </w:r>
          </w:p>
        </w:tc>
      </w:tr>
      <w:tr w:rsidR="001A797A" w:rsidRPr="00C10416" w14:paraId="18BE59F2" w14:textId="77777777" w:rsidTr="001A797A">
        <w:trPr>
          <w:trHeight w:val="596"/>
          <w:jc w:val="center"/>
        </w:trPr>
        <w:tc>
          <w:tcPr>
            <w:tcW w:w="4675" w:type="dxa"/>
            <w:shd w:val="clear" w:color="auto" w:fill="auto"/>
            <w:noWrap/>
            <w:vAlign w:val="center"/>
          </w:tcPr>
          <w:p w14:paraId="5261BB85" w14:textId="77777777" w:rsidR="001A797A" w:rsidRPr="00C10416" w:rsidRDefault="001A797A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0A63C04D" w14:textId="3B7EC4BE" w:rsidR="001A797A" w:rsidRPr="00C10416" w:rsidRDefault="001A797A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63</w:t>
            </w:r>
          </w:p>
        </w:tc>
      </w:tr>
    </w:tbl>
    <w:p w14:paraId="31237ACE" w14:textId="34E8F4C1" w:rsidR="00EC4591" w:rsidRDefault="00EC4591" w:rsidP="00EC4591">
      <w:pPr>
        <w:rPr>
          <w:sz w:val="24"/>
        </w:rPr>
      </w:pPr>
    </w:p>
    <w:p w14:paraId="08CB0B49" w14:textId="77777777" w:rsidR="001A797A" w:rsidRPr="00017035" w:rsidRDefault="001A797A" w:rsidP="001A797A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GP24</w:t>
      </w:r>
    </w:p>
    <w:p w14:paraId="707C93EF" w14:textId="77777777" w:rsidR="001A797A" w:rsidRPr="00017035" w:rsidRDefault="001A797A" w:rsidP="001A797A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76441C4D" w14:textId="3D119736" w:rsidR="001A797A" w:rsidRDefault="001A797A" w:rsidP="001A797A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Pr="00017035">
        <w:rPr>
          <w:rFonts w:ascii="Arial" w:hAnsi="Arial"/>
          <w:b/>
          <w:szCs w:val="22"/>
        </w:rPr>
        <w:t>31</w:t>
      </w:r>
      <w:r w:rsidRPr="00017035">
        <w:rPr>
          <w:rFonts w:ascii="Arial" w:hAnsi="Arial"/>
          <w:b/>
          <w:szCs w:val="22"/>
          <w:vertAlign w:val="superscript"/>
        </w:rPr>
        <w:t>st</w:t>
      </w:r>
      <w:r w:rsidRPr="00017035">
        <w:rPr>
          <w:rFonts w:ascii="Arial" w:hAnsi="Arial"/>
          <w:b/>
          <w:szCs w:val="22"/>
        </w:rPr>
        <w:t xml:space="preserve"> August 202</w:t>
      </w:r>
      <w:r>
        <w:rPr>
          <w:rFonts w:ascii="Arial" w:hAnsi="Arial"/>
          <w:b/>
          <w:szCs w:val="22"/>
        </w:rPr>
        <w:t>2</w:t>
      </w:r>
    </w:p>
    <w:p w14:paraId="66E2D36C" w14:textId="77777777" w:rsidR="001A797A" w:rsidRPr="00017035" w:rsidRDefault="001A797A" w:rsidP="001A797A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4676"/>
      </w:tblGrid>
      <w:tr w:rsidR="001A797A" w:rsidRPr="00164772" w14:paraId="4E352E57" w14:textId="77777777" w:rsidTr="00EA4CDD">
        <w:trPr>
          <w:trHeight w:val="596"/>
          <w:jc w:val="center"/>
        </w:trPr>
        <w:tc>
          <w:tcPr>
            <w:tcW w:w="4675" w:type="dxa"/>
            <w:shd w:val="clear" w:color="auto" w:fill="F3F3F3"/>
            <w:noWrap/>
            <w:vAlign w:val="center"/>
          </w:tcPr>
          <w:p w14:paraId="0E7EBE92" w14:textId="77777777" w:rsidR="001A797A" w:rsidRPr="00164772" w:rsidRDefault="001A797A" w:rsidP="00EA4CDD">
            <w:pPr>
              <w:spacing w:after="0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             </w:t>
            </w: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>Year</w:t>
            </w:r>
          </w:p>
        </w:tc>
        <w:tc>
          <w:tcPr>
            <w:tcW w:w="4676" w:type="dxa"/>
            <w:shd w:val="clear" w:color="auto" w:fill="F3F3F3"/>
            <w:vAlign w:val="center"/>
          </w:tcPr>
          <w:p w14:paraId="2F6198F1" w14:textId="77777777" w:rsidR="001A797A" w:rsidRPr="00164772" w:rsidRDefault="001A797A" w:rsidP="00EA4CDD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164772">
              <w:rPr>
                <w:rFonts w:ascii="Arial" w:hAnsi="Arial" w:cs="Arial"/>
                <w:b/>
                <w:sz w:val="24"/>
                <w:lang w:eastAsia="en-GB"/>
              </w:rPr>
              <w:t xml:space="preserve">No. of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claims</w:t>
            </w:r>
          </w:p>
        </w:tc>
      </w:tr>
      <w:tr w:rsidR="001A797A" w:rsidRPr="00C10416" w14:paraId="7B7CE5B6" w14:textId="77777777" w:rsidTr="00EA4CDD">
        <w:trPr>
          <w:trHeight w:val="596"/>
          <w:jc w:val="center"/>
        </w:trPr>
        <w:tc>
          <w:tcPr>
            <w:tcW w:w="4675" w:type="dxa"/>
            <w:shd w:val="clear" w:color="auto" w:fill="auto"/>
            <w:noWrap/>
            <w:vAlign w:val="center"/>
          </w:tcPr>
          <w:p w14:paraId="693FA2CF" w14:textId="77777777" w:rsidR="001A797A" w:rsidRPr="00C10416" w:rsidRDefault="001A797A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2020 - 2021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4955CBEC" w14:textId="317D3461" w:rsidR="001A797A" w:rsidRPr="00C10416" w:rsidRDefault="001A797A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56</w:t>
            </w:r>
          </w:p>
        </w:tc>
      </w:tr>
      <w:tr w:rsidR="001A797A" w:rsidRPr="00C10416" w14:paraId="195A46B9" w14:textId="77777777" w:rsidTr="00EA4CDD">
        <w:trPr>
          <w:trHeight w:val="596"/>
          <w:jc w:val="center"/>
        </w:trPr>
        <w:tc>
          <w:tcPr>
            <w:tcW w:w="4675" w:type="dxa"/>
            <w:shd w:val="clear" w:color="auto" w:fill="auto"/>
            <w:noWrap/>
            <w:vAlign w:val="center"/>
          </w:tcPr>
          <w:p w14:paraId="0185742D" w14:textId="77777777" w:rsidR="001A797A" w:rsidRPr="00C10416" w:rsidRDefault="001A797A" w:rsidP="00EA4CDD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2021 - 2022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77C69BF7" w14:textId="42803800" w:rsidR="001A797A" w:rsidRPr="00C10416" w:rsidRDefault="001A797A" w:rsidP="00EA4CD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55</w:t>
            </w:r>
          </w:p>
        </w:tc>
      </w:tr>
    </w:tbl>
    <w:p w14:paraId="3F2C2FB9" w14:textId="77777777" w:rsidR="00A57261" w:rsidRPr="00C10416" w:rsidRDefault="00A57261" w:rsidP="009073E8">
      <w:pPr>
        <w:rPr>
          <w:sz w:val="24"/>
          <w:szCs w:val="24"/>
        </w:rPr>
      </w:pPr>
    </w:p>
    <w:sectPr w:rsidR="00A57261" w:rsidRPr="00C10416" w:rsidSect="0054116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C136" w14:textId="77777777" w:rsidR="00543E45" w:rsidRDefault="00543E45" w:rsidP="00A721D6">
      <w:pPr>
        <w:spacing w:after="0" w:line="240" w:lineRule="auto"/>
      </w:pPr>
      <w:r>
        <w:separator/>
      </w:r>
    </w:p>
  </w:endnote>
  <w:endnote w:type="continuationSeparator" w:id="0">
    <w:p w14:paraId="002B4AE1" w14:textId="77777777" w:rsidR="00543E45" w:rsidRDefault="00543E45" w:rsidP="00A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FB8D" w14:textId="77777777" w:rsidR="00F91C37" w:rsidRDefault="00F91C37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432A">
      <w:rPr>
        <w:noProof/>
      </w:rPr>
      <w:t>1</w:t>
    </w:r>
    <w:r>
      <w:rPr>
        <w:noProof/>
      </w:rPr>
      <w:fldChar w:fldCharType="end"/>
    </w:r>
  </w:p>
  <w:p w14:paraId="3635348E" w14:textId="77777777" w:rsidR="00F91C37" w:rsidRDefault="00F9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D4EA" w14:textId="77777777" w:rsidR="00543E45" w:rsidRDefault="00543E45" w:rsidP="00A721D6">
      <w:pPr>
        <w:spacing w:after="0" w:line="240" w:lineRule="auto"/>
      </w:pPr>
      <w:r>
        <w:separator/>
      </w:r>
    </w:p>
  </w:footnote>
  <w:footnote w:type="continuationSeparator" w:id="0">
    <w:p w14:paraId="2169532D" w14:textId="77777777" w:rsidR="00543E45" w:rsidRDefault="00543E45" w:rsidP="00A7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04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74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63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9C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B07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A7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4CF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A2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84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57C9"/>
    <w:multiLevelType w:val="hybridMultilevel"/>
    <w:tmpl w:val="A61C25CA"/>
    <w:lvl w:ilvl="0" w:tplc="FFFFFFFF">
      <w:start w:val="1"/>
      <w:numFmt w:val="decimal"/>
      <w:pStyle w:val="reportnumbere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A2559"/>
    <w:multiLevelType w:val="hybridMultilevel"/>
    <w:tmpl w:val="CDFC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82977"/>
    <w:multiLevelType w:val="hybridMultilevel"/>
    <w:tmpl w:val="CD086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23339"/>
    <w:multiLevelType w:val="hybridMultilevel"/>
    <w:tmpl w:val="BBF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957040"/>
    <w:multiLevelType w:val="hybridMultilevel"/>
    <w:tmpl w:val="49BAEB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46511"/>
    <w:multiLevelType w:val="hybridMultilevel"/>
    <w:tmpl w:val="7F844D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3ED0CC5"/>
    <w:multiLevelType w:val="hybridMultilevel"/>
    <w:tmpl w:val="2106552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B420F"/>
    <w:multiLevelType w:val="hybridMultilevel"/>
    <w:tmpl w:val="94A4CC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95574CF"/>
    <w:multiLevelType w:val="hybridMultilevel"/>
    <w:tmpl w:val="F258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101D3"/>
    <w:multiLevelType w:val="hybridMultilevel"/>
    <w:tmpl w:val="7A5ED82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1BCF00C5"/>
    <w:multiLevelType w:val="hybridMultilevel"/>
    <w:tmpl w:val="1004B78A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3A1548"/>
    <w:multiLevelType w:val="hybridMultilevel"/>
    <w:tmpl w:val="4E00A7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7435D69"/>
    <w:multiLevelType w:val="hybridMultilevel"/>
    <w:tmpl w:val="A238D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EA7D9E"/>
    <w:multiLevelType w:val="hybridMultilevel"/>
    <w:tmpl w:val="C0923D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9613B"/>
    <w:multiLevelType w:val="hybridMultilevel"/>
    <w:tmpl w:val="A21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44161"/>
    <w:multiLevelType w:val="hybridMultilevel"/>
    <w:tmpl w:val="C69AA53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09B65B4"/>
    <w:multiLevelType w:val="hybridMultilevel"/>
    <w:tmpl w:val="E1EE26C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35E68D6"/>
    <w:multiLevelType w:val="hybridMultilevel"/>
    <w:tmpl w:val="74E0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D21A1"/>
    <w:multiLevelType w:val="hybridMultilevel"/>
    <w:tmpl w:val="85B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0D2767"/>
    <w:multiLevelType w:val="hybridMultilevel"/>
    <w:tmpl w:val="B0D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4622B"/>
    <w:multiLevelType w:val="hybridMultilevel"/>
    <w:tmpl w:val="BC3AB71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167F57"/>
    <w:multiLevelType w:val="hybridMultilevel"/>
    <w:tmpl w:val="25163B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B608B4"/>
    <w:multiLevelType w:val="hybridMultilevel"/>
    <w:tmpl w:val="3E26B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4D6FD2"/>
    <w:multiLevelType w:val="hybridMultilevel"/>
    <w:tmpl w:val="5BE866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36750"/>
    <w:multiLevelType w:val="hybridMultilevel"/>
    <w:tmpl w:val="76120676"/>
    <w:lvl w:ilvl="0" w:tplc="3F54C9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C07C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35C08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EED3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29CB6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3CEE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6CD1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1945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30043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F22569"/>
    <w:multiLevelType w:val="hybridMultilevel"/>
    <w:tmpl w:val="A9469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A4FAD"/>
    <w:multiLevelType w:val="hybridMultilevel"/>
    <w:tmpl w:val="A2DA1838"/>
    <w:lvl w:ilvl="0" w:tplc="FFFFFFFF">
      <w:start w:val="1"/>
      <w:numFmt w:val="decimal"/>
      <w:pStyle w:val="MPindent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F662A2"/>
    <w:multiLevelType w:val="hybridMultilevel"/>
    <w:tmpl w:val="72BAB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234184"/>
    <w:multiLevelType w:val="hybridMultilevel"/>
    <w:tmpl w:val="6B842918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E3702"/>
    <w:multiLevelType w:val="hybridMultilevel"/>
    <w:tmpl w:val="7ECA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60A07"/>
    <w:multiLevelType w:val="hybridMultilevel"/>
    <w:tmpl w:val="AC2203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B930E8"/>
    <w:multiLevelType w:val="hybridMultilevel"/>
    <w:tmpl w:val="D49A9B6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DB2F4C"/>
    <w:multiLevelType w:val="hybridMultilevel"/>
    <w:tmpl w:val="7C006D9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 w16cid:durableId="693699377">
    <w:abstractNumId w:val="13"/>
  </w:num>
  <w:num w:numId="2" w16cid:durableId="2111966593">
    <w:abstractNumId w:val="39"/>
  </w:num>
  <w:num w:numId="3" w16cid:durableId="1356342349">
    <w:abstractNumId w:val="19"/>
  </w:num>
  <w:num w:numId="4" w16cid:durableId="1448155941">
    <w:abstractNumId w:val="28"/>
  </w:num>
  <w:num w:numId="5" w16cid:durableId="729310166">
    <w:abstractNumId w:val="21"/>
  </w:num>
  <w:num w:numId="6" w16cid:durableId="1030180770">
    <w:abstractNumId w:val="17"/>
  </w:num>
  <w:num w:numId="7" w16cid:durableId="2050256054">
    <w:abstractNumId w:val="9"/>
  </w:num>
  <w:num w:numId="8" w16cid:durableId="1166746317">
    <w:abstractNumId w:val="7"/>
  </w:num>
  <w:num w:numId="9" w16cid:durableId="774133401">
    <w:abstractNumId w:val="6"/>
  </w:num>
  <w:num w:numId="10" w16cid:durableId="1623808153">
    <w:abstractNumId w:val="5"/>
  </w:num>
  <w:num w:numId="11" w16cid:durableId="137186022">
    <w:abstractNumId w:val="4"/>
  </w:num>
  <w:num w:numId="12" w16cid:durableId="699088759">
    <w:abstractNumId w:val="8"/>
  </w:num>
  <w:num w:numId="13" w16cid:durableId="740256293">
    <w:abstractNumId w:val="3"/>
  </w:num>
  <w:num w:numId="14" w16cid:durableId="306975272">
    <w:abstractNumId w:val="2"/>
  </w:num>
  <w:num w:numId="15" w16cid:durableId="1670988216">
    <w:abstractNumId w:val="1"/>
  </w:num>
  <w:num w:numId="16" w16cid:durableId="210043541">
    <w:abstractNumId w:val="0"/>
  </w:num>
  <w:num w:numId="17" w16cid:durableId="883906016">
    <w:abstractNumId w:val="32"/>
  </w:num>
  <w:num w:numId="18" w16cid:durableId="894777787">
    <w:abstractNumId w:val="40"/>
  </w:num>
  <w:num w:numId="19" w16cid:durableId="2083134066">
    <w:abstractNumId w:val="41"/>
  </w:num>
  <w:num w:numId="20" w16cid:durableId="992876105">
    <w:abstractNumId w:val="12"/>
  </w:num>
  <w:num w:numId="21" w16cid:durableId="685982696">
    <w:abstractNumId w:val="29"/>
  </w:num>
  <w:num w:numId="22" w16cid:durableId="1152792365">
    <w:abstractNumId w:val="34"/>
  </w:num>
  <w:num w:numId="23" w16cid:durableId="1739596859">
    <w:abstractNumId w:val="24"/>
  </w:num>
  <w:num w:numId="24" w16cid:durableId="1363631852">
    <w:abstractNumId w:val="27"/>
  </w:num>
  <w:num w:numId="25" w16cid:durableId="2000886671">
    <w:abstractNumId w:val="31"/>
  </w:num>
  <w:num w:numId="26" w16cid:durableId="309676085">
    <w:abstractNumId w:val="11"/>
  </w:num>
  <w:num w:numId="27" w16cid:durableId="646132902">
    <w:abstractNumId w:val="37"/>
  </w:num>
  <w:num w:numId="28" w16cid:durableId="2002387724">
    <w:abstractNumId w:val="36"/>
  </w:num>
  <w:num w:numId="29" w16cid:durableId="1812359494">
    <w:abstractNumId w:val="10"/>
  </w:num>
  <w:num w:numId="30" w16cid:durableId="1941254012">
    <w:abstractNumId w:val="35"/>
  </w:num>
  <w:num w:numId="31" w16cid:durableId="921716931">
    <w:abstractNumId w:val="23"/>
  </w:num>
  <w:num w:numId="32" w16cid:durableId="1184201921">
    <w:abstractNumId w:val="14"/>
  </w:num>
  <w:num w:numId="33" w16cid:durableId="1263416375">
    <w:abstractNumId w:val="33"/>
  </w:num>
  <w:num w:numId="34" w16cid:durableId="480580466">
    <w:abstractNumId w:val="16"/>
  </w:num>
  <w:num w:numId="35" w16cid:durableId="405735196">
    <w:abstractNumId w:val="22"/>
  </w:num>
  <w:num w:numId="36" w16cid:durableId="1028605941">
    <w:abstractNumId w:val="20"/>
  </w:num>
  <w:num w:numId="37" w16cid:durableId="1548948705">
    <w:abstractNumId w:val="38"/>
  </w:num>
  <w:num w:numId="38" w16cid:durableId="1261598072">
    <w:abstractNumId w:val="15"/>
  </w:num>
  <w:num w:numId="39" w16cid:durableId="847253597">
    <w:abstractNumId w:val="42"/>
  </w:num>
  <w:num w:numId="40" w16cid:durableId="2087916705">
    <w:abstractNumId w:val="25"/>
  </w:num>
  <w:num w:numId="41" w16cid:durableId="646400201">
    <w:abstractNumId w:val="30"/>
  </w:num>
  <w:num w:numId="42" w16cid:durableId="75709295">
    <w:abstractNumId w:val="26"/>
  </w:num>
  <w:num w:numId="43" w16cid:durableId="1169635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F"/>
    <w:rsid w:val="00005F51"/>
    <w:rsid w:val="00006CA7"/>
    <w:rsid w:val="0000746A"/>
    <w:rsid w:val="00017035"/>
    <w:rsid w:val="0002510C"/>
    <w:rsid w:val="00026B6F"/>
    <w:rsid w:val="00027C87"/>
    <w:rsid w:val="000356DA"/>
    <w:rsid w:val="0003752C"/>
    <w:rsid w:val="000668EC"/>
    <w:rsid w:val="00094245"/>
    <w:rsid w:val="000964FB"/>
    <w:rsid w:val="000A287F"/>
    <w:rsid w:val="000B00B4"/>
    <w:rsid w:val="000D67F9"/>
    <w:rsid w:val="000E7CCF"/>
    <w:rsid w:val="000F1D74"/>
    <w:rsid w:val="00100DCF"/>
    <w:rsid w:val="0011258D"/>
    <w:rsid w:val="00122D2B"/>
    <w:rsid w:val="00162D92"/>
    <w:rsid w:val="00164772"/>
    <w:rsid w:val="001675FE"/>
    <w:rsid w:val="00170ED0"/>
    <w:rsid w:val="001729B0"/>
    <w:rsid w:val="00172BBE"/>
    <w:rsid w:val="00190D7B"/>
    <w:rsid w:val="00191E5F"/>
    <w:rsid w:val="001A6335"/>
    <w:rsid w:val="001A797A"/>
    <w:rsid w:val="001B45BF"/>
    <w:rsid w:val="001C2C3A"/>
    <w:rsid w:val="001C4812"/>
    <w:rsid w:val="001D2289"/>
    <w:rsid w:val="001D432A"/>
    <w:rsid w:val="001D4BB0"/>
    <w:rsid w:val="001D6FA0"/>
    <w:rsid w:val="001F33FB"/>
    <w:rsid w:val="001F512A"/>
    <w:rsid w:val="0020307C"/>
    <w:rsid w:val="00213D8B"/>
    <w:rsid w:val="002335F7"/>
    <w:rsid w:val="00244975"/>
    <w:rsid w:val="00261907"/>
    <w:rsid w:val="002662FA"/>
    <w:rsid w:val="00286476"/>
    <w:rsid w:val="00287376"/>
    <w:rsid w:val="002A1DC9"/>
    <w:rsid w:val="002A57C8"/>
    <w:rsid w:val="002A5AF8"/>
    <w:rsid w:val="002B0612"/>
    <w:rsid w:val="002B5373"/>
    <w:rsid w:val="002D341E"/>
    <w:rsid w:val="00312B91"/>
    <w:rsid w:val="00320782"/>
    <w:rsid w:val="00323C0F"/>
    <w:rsid w:val="003313FE"/>
    <w:rsid w:val="00332448"/>
    <w:rsid w:val="003458A1"/>
    <w:rsid w:val="00361AF0"/>
    <w:rsid w:val="0037474F"/>
    <w:rsid w:val="00396611"/>
    <w:rsid w:val="0039702F"/>
    <w:rsid w:val="003B25A1"/>
    <w:rsid w:val="003E6655"/>
    <w:rsid w:val="003F3F5D"/>
    <w:rsid w:val="003F4E3B"/>
    <w:rsid w:val="004171E9"/>
    <w:rsid w:val="004249AD"/>
    <w:rsid w:val="00445B90"/>
    <w:rsid w:val="004466F1"/>
    <w:rsid w:val="00454AE8"/>
    <w:rsid w:val="00466C1B"/>
    <w:rsid w:val="00467C03"/>
    <w:rsid w:val="0047229C"/>
    <w:rsid w:val="00485BB8"/>
    <w:rsid w:val="004930C9"/>
    <w:rsid w:val="004A045C"/>
    <w:rsid w:val="004A5112"/>
    <w:rsid w:val="004C1912"/>
    <w:rsid w:val="004C3D10"/>
    <w:rsid w:val="004D545E"/>
    <w:rsid w:val="004F314E"/>
    <w:rsid w:val="00505F25"/>
    <w:rsid w:val="00510C2A"/>
    <w:rsid w:val="00512176"/>
    <w:rsid w:val="00514764"/>
    <w:rsid w:val="005311F3"/>
    <w:rsid w:val="005357B3"/>
    <w:rsid w:val="005405EE"/>
    <w:rsid w:val="0054116B"/>
    <w:rsid w:val="00543E45"/>
    <w:rsid w:val="0056520C"/>
    <w:rsid w:val="00566243"/>
    <w:rsid w:val="00571593"/>
    <w:rsid w:val="0057383F"/>
    <w:rsid w:val="005754A1"/>
    <w:rsid w:val="0058519F"/>
    <w:rsid w:val="005A5AF3"/>
    <w:rsid w:val="005B08F6"/>
    <w:rsid w:val="005C5FEA"/>
    <w:rsid w:val="005D0657"/>
    <w:rsid w:val="005E1FD5"/>
    <w:rsid w:val="005F3C42"/>
    <w:rsid w:val="005F7902"/>
    <w:rsid w:val="00623D7B"/>
    <w:rsid w:val="00633A3C"/>
    <w:rsid w:val="00682E10"/>
    <w:rsid w:val="006A4443"/>
    <w:rsid w:val="006E25EB"/>
    <w:rsid w:val="006E67E8"/>
    <w:rsid w:val="006F565E"/>
    <w:rsid w:val="006F7096"/>
    <w:rsid w:val="007073BD"/>
    <w:rsid w:val="007140C7"/>
    <w:rsid w:val="00724B8C"/>
    <w:rsid w:val="00742C24"/>
    <w:rsid w:val="00743A2E"/>
    <w:rsid w:val="00756BB2"/>
    <w:rsid w:val="00757A24"/>
    <w:rsid w:val="00763B1A"/>
    <w:rsid w:val="007640BD"/>
    <w:rsid w:val="00774B07"/>
    <w:rsid w:val="00782178"/>
    <w:rsid w:val="007877D5"/>
    <w:rsid w:val="00787A28"/>
    <w:rsid w:val="0079511B"/>
    <w:rsid w:val="007B5EF6"/>
    <w:rsid w:val="007E1928"/>
    <w:rsid w:val="00801F61"/>
    <w:rsid w:val="00803AD6"/>
    <w:rsid w:val="00803F97"/>
    <w:rsid w:val="00805AED"/>
    <w:rsid w:val="00810D17"/>
    <w:rsid w:val="008168A7"/>
    <w:rsid w:val="008313CC"/>
    <w:rsid w:val="00840A63"/>
    <w:rsid w:val="00842ADB"/>
    <w:rsid w:val="00842C8C"/>
    <w:rsid w:val="00853345"/>
    <w:rsid w:val="008553F1"/>
    <w:rsid w:val="008622B0"/>
    <w:rsid w:val="008812BE"/>
    <w:rsid w:val="008970F3"/>
    <w:rsid w:val="008A7005"/>
    <w:rsid w:val="008A740D"/>
    <w:rsid w:val="008C221A"/>
    <w:rsid w:val="008C787C"/>
    <w:rsid w:val="008D5132"/>
    <w:rsid w:val="008E18B1"/>
    <w:rsid w:val="008F0FDE"/>
    <w:rsid w:val="008F26DA"/>
    <w:rsid w:val="008F7ADE"/>
    <w:rsid w:val="00904419"/>
    <w:rsid w:val="009073E8"/>
    <w:rsid w:val="009131A4"/>
    <w:rsid w:val="009369E6"/>
    <w:rsid w:val="00940268"/>
    <w:rsid w:val="00941EC1"/>
    <w:rsid w:val="00960AEE"/>
    <w:rsid w:val="00961252"/>
    <w:rsid w:val="00962C5F"/>
    <w:rsid w:val="009655A4"/>
    <w:rsid w:val="00970306"/>
    <w:rsid w:val="00985DF3"/>
    <w:rsid w:val="00987D90"/>
    <w:rsid w:val="00990188"/>
    <w:rsid w:val="0099110F"/>
    <w:rsid w:val="00991E89"/>
    <w:rsid w:val="009934AE"/>
    <w:rsid w:val="009B06B6"/>
    <w:rsid w:val="009B2E53"/>
    <w:rsid w:val="009B3A50"/>
    <w:rsid w:val="009C45E6"/>
    <w:rsid w:val="009C7CF7"/>
    <w:rsid w:val="009D1757"/>
    <w:rsid w:val="009F0CFB"/>
    <w:rsid w:val="00A11844"/>
    <w:rsid w:val="00A1223B"/>
    <w:rsid w:val="00A2520E"/>
    <w:rsid w:val="00A255CE"/>
    <w:rsid w:val="00A339BB"/>
    <w:rsid w:val="00A3666E"/>
    <w:rsid w:val="00A4201F"/>
    <w:rsid w:val="00A45963"/>
    <w:rsid w:val="00A51914"/>
    <w:rsid w:val="00A57261"/>
    <w:rsid w:val="00A721D6"/>
    <w:rsid w:val="00A9731A"/>
    <w:rsid w:val="00AB0794"/>
    <w:rsid w:val="00AB2191"/>
    <w:rsid w:val="00AB60C5"/>
    <w:rsid w:val="00AC6BDA"/>
    <w:rsid w:val="00AD079C"/>
    <w:rsid w:val="00AE2C4D"/>
    <w:rsid w:val="00AE48BA"/>
    <w:rsid w:val="00B04B68"/>
    <w:rsid w:val="00B075D5"/>
    <w:rsid w:val="00B07F08"/>
    <w:rsid w:val="00B415ED"/>
    <w:rsid w:val="00B537E1"/>
    <w:rsid w:val="00B72B8E"/>
    <w:rsid w:val="00B833B7"/>
    <w:rsid w:val="00B84490"/>
    <w:rsid w:val="00B915BF"/>
    <w:rsid w:val="00B97516"/>
    <w:rsid w:val="00B97789"/>
    <w:rsid w:val="00BA1452"/>
    <w:rsid w:val="00BB2A08"/>
    <w:rsid w:val="00BC1870"/>
    <w:rsid w:val="00BC54F0"/>
    <w:rsid w:val="00BC730A"/>
    <w:rsid w:val="00BD0433"/>
    <w:rsid w:val="00BD0CAC"/>
    <w:rsid w:val="00BE34C3"/>
    <w:rsid w:val="00BE660F"/>
    <w:rsid w:val="00BF3FC8"/>
    <w:rsid w:val="00BF4567"/>
    <w:rsid w:val="00C02F98"/>
    <w:rsid w:val="00C0791E"/>
    <w:rsid w:val="00C10416"/>
    <w:rsid w:val="00C231EC"/>
    <w:rsid w:val="00C26031"/>
    <w:rsid w:val="00C32F43"/>
    <w:rsid w:val="00C42F18"/>
    <w:rsid w:val="00C45ECA"/>
    <w:rsid w:val="00C5382B"/>
    <w:rsid w:val="00C552F7"/>
    <w:rsid w:val="00C672C5"/>
    <w:rsid w:val="00C77D81"/>
    <w:rsid w:val="00C83CB3"/>
    <w:rsid w:val="00C877AC"/>
    <w:rsid w:val="00C90822"/>
    <w:rsid w:val="00CA4EA8"/>
    <w:rsid w:val="00CB4EDB"/>
    <w:rsid w:val="00CD0189"/>
    <w:rsid w:val="00CD1734"/>
    <w:rsid w:val="00D008FF"/>
    <w:rsid w:val="00D06BB1"/>
    <w:rsid w:val="00D06D52"/>
    <w:rsid w:val="00D07357"/>
    <w:rsid w:val="00D27D3C"/>
    <w:rsid w:val="00D36681"/>
    <w:rsid w:val="00D40DA4"/>
    <w:rsid w:val="00D53139"/>
    <w:rsid w:val="00D70B7B"/>
    <w:rsid w:val="00D84AF8"/>
    <w:rsid w:val="00D97998"/>
    <w:rsid w:val="00DA5AAA"/>
    <w:rsid w:val="00DB01F3"/>
    <w:rsid w:val="00DB2615"/>
    <w:rsid w:val="00DB3F37"/>
    <w:rsid w:val="00DB49B3"/>
    <w:rsid w:val="00DC13CF"/>
    <w:rsid w:val="00DC358A"/>
    <w:rsid w:val="00DC55F5"/>
    <w:rsid w:val="00DC79D3"/>
    <w:rsid w:val="00DD0FBD"/>
    <w:rsid w:val="00DD591B"/>
    <w:rsid w:val="00DE0834"/>
    <w:rsid w:val="00DE646E"/>
    <w:rsid w:val="00DF6F47"/>
    <w:rsid w:val="00E04707"/>
    <w:rsid w:val="00E30FBB"/>
    <w:rsid w:val="00E325C0"/>
    <w:rsid w:val="00E41175"/>
    <w:rsid w:val="00E46154"/>
    <w:rsid w:val="00E4682F"/>
    <w:rsid w:val="00E6483B"/>
    <w:rsid w:val="00E6717E"/>
    <w:rsid w:val="00E67AFE"/>
    <w:rsid w:val="00E9322B"/>
    <w:rsid w:val="00EC19CF"/>
    <w:rsid w:val="00EC2D42"/>
    <w:rsid w:val="00EC4591"/>
    <w:rsid w:val="00EC704E"/>
    <w:rsid w:val="00ED7B97"/>
    <w:rsid w:val="00F0261B"/>
    <w:rsid w:val="00F034E0"/>
    <w:rsid w:val="00F05304"/>
    <w:rsid w:val="00F07A8E"/>
    <w:rsid w:val="00F10583"/>
    <w:rsid w:val="00F107D2"/>
    <w:rsid w:val="00F3347A"/>
    <w:rsid w:val="00F363F1"/>
    <w:rsid w:val="00F40C25"/>
    <w:rsid w:val="00F412F3"/>
    <w:rsid w:val="00F464B9"/>
    <w:rsid w:val="00F539B8"/>
    <w:rsid w:val="00F53B22"/>
    <w:rsid w:val="00F91C37"/>
    <w:rsid w:val="00F95CBB"/>
    <w:rsid w:val="00FC57A3"/>
    <w:rsid w:val="00FD4A0D"/>
    <w:rsid w:val="00FE05CD"/>
    <w:rsid w:val="00FE145B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20BAC"/>
  <w15:docId w15:val="{2F1EBB7F-C30F-4C43-A0B3-A3CF2CD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C4591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1D6"/>
    <w:rPr>
      <w:rFonts w:cs="Times New Roman"/>
    </w:rPr>
  </w:style>
  <w:style w:type="paragraph" w:styleId="Footer">
    <w:name w:val="footer"/>
    <w:basedOn w:val="Normal"/>
    <w:link w:val="Foot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1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7B5EF6"/>
    <w:pPr>
      <w:ind w:left="720"/>
      <w:contextualSpacing/>
    </w:pPr>
  </w:style>
  <w:style w:type="table" w:styleId="TableElegant">
    <w:name w:val="Table Elegant"/>
    <w:basedOn w:val="TableNormal"/>
    <w:rsid w:val="00DC55F5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uiPriority w:val="99"/>
    <w:rsid w:val="0009424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97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B977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77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5Dark-Accent1">
    <w:name w:val="List Table 5 Dark Accent 1"/>
    <w:basedOn w:val="TableNormal"/>
    <w:uiPriority w:val="50"/>
    <w:rsid w:val="00B977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A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A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C459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MPHead1">
    <w:name w:val="MP Head 1"/>
    <w:basedOn w:val="Heading1"/>
    <w:next w:val="Normal"/>
    <w:rsid w:val="00EC4591"/>
    <w:pPr>
      <w:spacing w:before="120" w:after="240"/>
    </w:pPr>
    <w:rPr>
      <w:rFonts w:ascii="Times New Roman" w:hAnsi="Times New Roman"/>
      <w:bCs w:val="0"/>
      <w:smallCaps/>
      <w:color w:val="000080"/>
      <w:kern w:val="0"/>
      <w:sz w:val="28"/>
      <w:szCs w:val="20"/>
    </w:rPr>
  </w:style>
  <w:style w:type="paragraph" w:customStyle="1" w:styleId="MPHead2">
    <w:name w:val="MP Head 2"/>
    <w:basedOn w:val="Normal"/>
    <w:next w:val="Normal"/>
    <w:rsid w:val="00EC459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textAlignment w:val="baseline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MPMainHead">
    <w:name w:val="MP Main Head"/>
    <w:basedOn w:val="BodyText"/>
    <w:next w:val="Normal"/>
    <w:rsid w:val="00EC4591"/>
    <w:pPr>
      <w:pageBreakBefore/>
      <w:spacing w:after="720"/>
      <w:jc w:val="center"/>
    </w:pPr>
    <w:rPr>
      <w:b/>
      <w:bCs/>
      <w:color w:val="000080"/>
      <w:sz w:val="48"/>
    </w:rPr>
  </w:style>
  <w:style w:type="paragraph" w:styleId="BodyText">
    <w:name w:val="Body Text"/>
    <w:basedOn w:val="Normal"/>
    <w:link w:val="BodyTextChar"/>
    <w:rsid w:val="00EC459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4591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Faxhead2">
    <w:name w:val="Fax head 2"/>
    <w:basedOn w:val="Subtitle"/>
    <w:rsid w:val="00EC4591"/>
    <w:pPr>
      <w:overflowPunct/>
      <w:autoSpaceDE/>
      <w:autoSpaceDN/>
      <w:adjustRightInd/>
      <w:spacing w:after="360"/>
      <w:textAlignment w:val="auto"/>
      <w:outlineLvl w:val="9"/>
    </w:pPr>
    <w:rPr>
      <w:rFonts w:ascii="Times New Roman" w:hAnsi="Times New Roman" w:cs="Times New Roman"/>
      <w:b/>
      <w:sz w:val="32"/>
      <w:szCs w:val="20"/>
      <w:shd w:val="clear" w:color="auto" w:fill="000000"/>
    </w:rPr>
  </w:style>
  <w:style w:type="paragraph" w:styleId="Subtitle">
    <w:name w:val="Subtitle"/>
    <w:basedOn w:val="Normal"/>
    <w:link w:val="SubtitleChar"/>
    <w:qFormat/>
    <w:locked/>
    <w:rsid w:val="00EC4591"/>
    <w:pPr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459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Faxhead1">
    <w:name w:val="Fax head 1"/>
    <w:basedOn w:val="MPMainHead"/>
    <w:next w:val="Faxhead2"/>
    <w:rsid w:val="00EC4591"/>
    <w:pPr>
      <w:spacing w:after="0"/>
    </w:pPr>
  </w:style>
  <w:style w:type="paragraph" w:customStyle="1" w:styleId="Faxhead3">
    <w:name w:val="Fax head 3"/>
    <w:basedOn w:val="Heading1"/>
    <w:next w:val="Normal"/>
    <w:rsid w:val="00EC4591"/>
    <w:pPr>
      <w:spacing w:before="0" w:after="480"/>
      <w:jc w:val="center"/>
    </w:pPr>
    <w:rPr>
      <w:rFonts w:ascii="Times New Roman" w:hAnsi="Times New Roman" w:cs="Times New Roman"/>
      <w:sz w:val="24"/>
    </w:rPr>
  </w:style>
  <w:style w:type="paragraph" w:customStyle="1" w:styleId="MPindent">
    <w:name w:val="MP indent"/>
    <w:basedOn w:val="Normal"/>
    <w:rsid w:val="00EC4591"/>
    <w:pPr>
      <w:keepLines/>
      <w:numPr>
        <w:numId w:val="2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portnumbered">
    <w:name w:val="report numbered"/>
    <w:basedOn w:val="Normal"/>
    <w:rsid w:val="00EC4591"/>
    <w:pPr>
      <w:keepLines/>
      <w:numPr>
        <w:numId w:val="29"/>
      </w:num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able">
    <w:name w:val="table"/>
    <w:basedOn w:val="Normal"/>
    <w:rsid w:val="00EC4591"/>
    <w:pPr>
      <w:keepLine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erichome">
    <w:name w:val="erichome"/>
    <w:basedOn w:val="Normal"/>
    <w:next w:val="Normal"/>
    <w:rsid w:val="00EC4591"/>
    <w:pPr>
      <w:keepLines/>
      <w:overflowPunct w:val="0"/>
      <w:autoSpaceDE w:val="0"/>
      <w:autoSpaceDN w:val="0"/>
      <w:adjustRightInd w:val="0"/>
      <w:spacing w:after="960" w:line="240" w:lineRule="auto"/>
      <w:jc w:val="center"/>
      <w:textAlignment w:val="baseline"/>
    </w:pPr>
    <w:rPr>
      <w:rFonts w:ascii="BernhardMod BT" w:eastAsia="Times New Roman" w:hAnsi="BernhardMod BT"/>
      <w:b/>
      <w:bCs/>
      <w:sz w:val="32"/>
      <w:szCs w:val="28"/>
    </w:rPr>
  </w:style>
  <w:style w:type="paragraph" w:customStyle="1" w:styleId="MPHead3">
    <w:name w:val="MP Head 3"/>
    <w:basedOn w:val="MPHead2"/>
    <w:next w:val="Normal"/>
    <w:rsid w:val="00EC4591"/>
    <w:pPr>
      <w:keepLines w:val="0"/>
    </w:pPr>
    <w:rPr>
      <w:i/>
      <w:iCs/>
      <w:lang w:val="en-US"/>
    </w:rPr>
  </w:style>
  <w:style w:type="paragraph" w:customStyle="1" w:styleId="erichometel">
    <w:name w:val="erichometel"/>
    <w:basedOn w:val="Normal"/>
    <w:rsid w:val="00EC4591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rnhardMod BT" w:eastAsia="Times New Roman" w:hAnsi="BernhardMod BT"/>
      <w:b/>
      <w:bCs/>
      <w:sz w:val="28"/>
      <w:szCs w:val="28"/>
    </w:rPr>
  </w:style>
  <w:style w:type="paragraph" w:customStyle="1" w:styleId="report">
    <w:name w:val="report"/>
    <w:basedOn w:val="Normal"/>
    <w:rsid w:val="00EC4591"/>
    <w:pPr>
      <w:keepLines/>
      <w:overflowPunct w:val="0"/>
      <w:autoSpaceDE w:val="0"/>
      <w:autoSpaceDN w:val="0"/>
      <w:adjustRightInd w:val="0"/>
      <w:spacing w:after="360" w:line="300" w:lineRule="exact"/>
      <w:textAlignment w:val="baseline"/>
    </w:pPr>
    <w:rPr>
      <w:rFonts w:ascii="Century Gothic" w:eastAsia="Times New Roman" w:hAnsi="Century Gothic"/>
      <w:sz w:val="24"/>
      <w:szCs w:val="20"/>
    </w:rPr>
  </w:style>
  <w:style w:type="paragraph" w:customStyle="1" w:styleId="RepMainHead">
    <w:name w:val="Rep Main Head"/>
    <w:basedOn w:val="MPMainHead"/>
    <w:next w:val="report"/>
    <w:rsid w:val="00EC4591"/>
    <w:rPr>
      <w:rFonts w:ascii="Bookman Old Style" w:hAnsi="Bookman Old Style"/>
    </w:rPr>
  </w:style>
  <w:style w:type="paragraph" w:customStyle="1" w:styleId="RepHead1">
    <w:name w:val="Rep Head 1"/>
    <w:basedOn w:val="MPHead1"/>
    <w:next w:val="report"/>
    <w:rsid w:val="00EC4591"/>
    <w:rPr>
      <w:rFonts w:ascii="Bookman Old Style" w:hAnsi="Bookman Old Style"/>
    </w:rPr>
  </w:style>
  <w:style w:type="paragraph" w:customStyle="1" w:styleId="RepHead2">
    <w:name w:val="Rep Head 2"/>
    <w:basedOn w:val="MPHead2"/>
    <w:next w:val="report"/>
    <w:rsid w:val="00EC4591"/>
    <w:rPr>
      <w:rFonts w:ascii="Bookman Old Style" w:hAnsi="Bookman Old Style"/>
      <w:color w:val="000080"/>
    </w:rPr>
  </w:style>
  <w:style w:type="character" w:styleId="PageNumber">
    <w:name w:val="page number"/>
    <w:basedOn w:val="DefaultParagraphFont"/>
    <w:rsid w:val="00EC4591"/>
  </w:style>
  <w:style w:type="paragraph" w:styleId="BalloonText">
    <w:name w:val="Balloon Text"/>
    <w:basedOn w:val="Normal"/>
    <w:link w:val="BalloonTextChar"/>
    <w:rsid w:val="00EC459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4591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565E"/>
    <w:rPr>
      <w:color w:val="605E5C"/>
      <w:shd w:val="clear" w:color="auto" w:fill="E1DFDD"/>
    </w:rPr>
  </w:style>
  <w:style w:type="character" w:styleId="Strong">
    <w:name w:val="Strong"/>
    <w:qFormat/>
    <w:locked/>
    <w:rsid w:val="00485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6" ma:contentTypeDescription="Create a new document." ma:contentTypeScope="" ma:versionID="9ed72218cd4ae94da6532e9f85062c9e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92b0035eff14b7318900a55d5c93f5cc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e3e740-d080-4400-ad5c-b9d8b8da32af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39B91D09-E900-4ACD-87AA-009DB490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6B0E5-35D2-4582-9131-71F6B786BFE5}"/>
</file>

<file path=customXml/itemProps3.xml><?xml version="1.0" encoding="utf-8"?>
<ds:datastoreItem xmlns:ds="http://schemas.openxmlformats.org/officeDocument/2006/customXml" ds:itemID="{C5459DDA-1C94-473F-8E87-3EDAA00E37A4}"/>
</file>

<file path=customXml/itemProps4.xml><?xml version="1.0" encoding="utf-8"?>
<ds:datastoreItem xmlns:ds="http://schemas.openxmlformats.org/officeDocument/2006/customXml" ds:itemID="{774497B0-AD02-4A46-B862-9C20B3D84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Insurance Scheme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Insurance Scheme</dc:title>
  <dc:subject/>
  <dc:creator>Jane Leyland</dc:creator>
  <cp:keywords/>
  <dc:description/>
  <cp:lastModifiedBy>Smith, Suzannah - West Mercia BB</cp:lastModifiedBy>
  <cp:revision>7</cp:revision>
  <cp:lastPrinted>2021-11-21T09:47:00Z</cp:lastPrinted>
  <dcterms:created xsi:type="dcterms:W3CDTF">2023-02-08T11:00:00Z</dcterms:created>
  <dcterms:modified xsi:type="dcterms:W3CDTF">2023-02-08T11:06:00Z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</Properties>
</file>