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8C87D" w14:textId="77777777" w:rsidR="0072466C" w:rsidRDefault="0072466C" w:rsidP="0072466C">
      <w:pPr>
        <w:jc w:val="right"/>
      </w:pPr>
      <w:r>
        <w:rPr>
          <w:noProof/>
        </w:rPr>
        <w:drawing>
          <wp:inline distT="0" distB="0" distL="0" distR="0" wp14:anchorId="5732FF7F" wp14:editId="5A807DEE">
            <wp:extent cx="1933575" cy="711001"/>
            <wp:effectExtent l="0" t="0" r="0" b="0"/>
            <wp:docPr id="1" name="Picture 1" descr="cidimage002.jpg@01D67B2A.29E5FE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2.jpg@01D67B2A.29E5FE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42266" cy="714197"/>
                    </a:xfrm>
                    <a:prstGeom prst="rect">
                      <a:avLst/>
                    </a:prstGeom>
                    <a:noFill/>
                    <a:ln>
                      <a:noFill/>
                    </a:ln>
                  </pic:spPr>
                </pic:pic>
              </a:graphicData>
            </a:graphic>
          </wp:inline>
        </w:drawing>
      </w:r>
    </w:p>
    <w:p w14:paraId="7D201336" w14:textId="77777777" w:rsidR="0072466C" w:rsidRPr="00B944A3" w:rsidRDefault="0072466C" w:rsidP="0072466C">
      <w:pPr>
        <w:jc w:val="center"/>
        <w:rPr>
          <w:b/>
          <w:bCs/>
          <w:color w:val="4472C4" w:themeColor="accent1"/>
          <w:sz w:val="28"/>
          <w:szCs w:val="28"/>
        </w:rPr>
      </w:pPr>
      <w:r w:rsidRPr="00B944A3">
        <w:rPr>
          <w:b/>
          <w:bCs/>
          <w:color w:val="4472C4" w:themeColor="accent1"/>
          <w:sz w:val="28"/>
          <w:szCs w:val="28"/>
        </w:rPr>
        <w:t>Special Constable New Membership Form</w:t>
      </w:r>
    </w:p>
    <w:p w14:paraId="528DFA79" w14:textId="77777777" w:rsidR="0072466C" w:rsidRPr="00B81601" w:rsidRDefault="0072466C" w:rsidP="0072466C">
      <w:pPr>
        <w:rPr>
          <w:sz w:val="16"/>
          <w:szCs w:val="16"/>
        </w:rPr>
      </w:pPr>
    </w:p>
    <w:p w14:paraId="2BCED78A" w14:textId="77777777" w:rsidR="0072466C" w:rsidRPr="00B81601" w:rsidRDefault="0072466C" w:rsidP="0072466C">
      <w:pPr>
        <w:rPr>
          <w:b/>
          <w:bCs/>
          <w:color w:val="4472C4" w:themeColor="accent1"/>
        </w:rPr>
      </w:pPr>
      <w:r w:rsidRPr="00B81601">
        <w:rPr>
          <w:b/>
          <w:bCs/>
          <w:color w:val="4472C4" w:themeColor="accent1"/>
        </w:rPr>
        <w:t>SECTION 1 – Personal Details</w:t>
      </w:r>
    </w:p>
    <w:p w14:paraId="392F8BF8" w14:textId="77777777" w:rsidR="0072466C" w:rsidRPr="00B81601" w:rsidRDefault="0072466C" w:rsidP="0072466C">
      <w:pPr>
        <w:rPr>
          <w:sz w:val="16"/>
          <w:szCs w:val="16"/>
        </w:rPr>
      </w:pPr>
    </w:p>
    <w:tbl>
      <w:tblPr>
        <w:tblStyle w:val="TableGrid"/>
        <w:tblW w:w="0" w:type="auto"/>
        <w:tblLook w:val="04A0" w:firstRow="1" w:lastRow="0" w:firstColumn="1" w:lastColumn="0" w:noHBand="0" w:noVBand="1"/>
      </w:tblPr>
      <w:tblGrid>
        <w:gridCol w:w="2122"/>
        <w:gridCol w:w="2386"/>
        <w:gridCol w:w="1866"/>
        <w:gridCol w:w="2642"/>
      </w:tblGrid>
      <w:tr w:rsidR="0072466C" w14:paraId="524D4907" w14:textId="77777777" w:rsidTr="009E57A5">
        <w:tc>
          <w:tcPr>
            <w:tcW w:w="2122" w:type="dxa"/>
          </w:tcPr>
          <w:p w14:paraId="701983D4" w14:textId="77777777" w:rsidR="0072466C" w:rsidRDefault="0072466C" w:rsidP="009E57A5">
            <w:pPr>
              <w:spacing w:before="120" w:after="120"/>
            </w:pPr>
            <w:r>
              <w:t>Surname</w:t>
            </w:r>
          </w:p>
        </w:tc>
        <w:tc>
          <w:tcPr>
            <w:tcW w:w="2386" w:type="dxa"/>
          </w:tcPr>
          <w:p w14:paraId="1DE35AF2" w14:textId="79F7E33D" w:rsidR="0072466C" w:rsidRDefault="0072466C" w:rsidP="009E57A5">
            <w:pPr>
              <w:spacing w:before="120" w:after="120"/>
            </w:pPr>
          </w:p>
        </w:tc>
        <w:tc>
          <w:tcPr>
            <w:tcW w:w="1866" w:type="dxa"/>
          </w:tcPr>
          <w:p w14:paraId="3624C45D" w14:textId="77777777" w:rsidR="0072466C" w:rsidRDefault="0072466C" w:rsidP="009E57A5">
            <w:pPr>
              <w:spacing w:before="120" w:after="120"/>
            </w:pPr>
            <w:r>
              <w:t>First Name(s)</w:t>
            </w:r>
          </w:p>
        </w:tc>
        <w:tc>
          <w:tcPr>
            <w:tcW w:w="2642" w:type="dxa"/>
          </w:tcPr>
          <w:p w14:paraId="3B8E0471" w14:textId="35D59645" w:rsidR="0072466C" w:rsidRDefault="0072466C" w:rsidP="009E57A5">
            <w:pPr>
              <w:spacing w:before="120" w:after="120"/>
            </w:pPr>
          </w:p>
        </w:tc>
      </w:tr>
      <w:tr w:rsidR="0072466C" w14:paraId="4D8984D1" w14:textId="77777777" w:rsidTr="009E57A5">
        <w:tc>
          <w:tcPr>
            <w:tcW w:w="2122" w:type="dxa"/>
          </w:tcPr>
          <w:p w14:paraId="79F7738C" w14:textId="77777777" w:rsidR="0072466C" w:rsidRDefault="0072466C" w:rsidP="009E57A5">
            <w:pPr>
              <w:spacing w:before="120" w:after="120"/>
            </w:pPr>
            <w:r>
              <w:t>Telephone</w:t>
            </w:r>
          </w:p>
        </w:tc>
        <w:tc>
          <w:tcPr>
            <w:tcW w:w="2386" w:type="dxa"/>
          </w:tcPr>
          <w:p w14:paraId="2518B22E" w14:textId="77777777" w:rsidR="0072466C" w:rsidRDefault="0072466C" w:rsidP="009E57A5">
            <w:pPr>
              <w:spacing w:before="120" w:after="120"/>
            </w:pPr>
          </w:p>
        </w:tc>
        <w:tc>
          <w:tcPr>
            <w:tcW w:w="1866" w:type="dxa"/>
          </w:tcPr>
          <w:p w14:paraId="3F784CFA" w14:textId="77777777" w:rsidR="0072466C" w:rsidRDefault="0072466C" w:rsidP="009E57A5">
            <w:pPr>
              <w:spacing w:before="120" w:after="120"/>
            </w:pPr>
            <w:r>
              <w:t>Mobile</w:t>
            </w:r>
          </w:p>
        </w:tc>
        <w:tc>
          <w:tcPr>
            <w:tcW w:w="2642" w:type="dxa"/>
          </w:tcPr>
          <w:p w14:paraId="052DEA7E" w14:textId="5DF29953" w:rsidR="0072466C" w:rsidRDefault="0072466C" w:rsidP="009E57A5">
            <w:pPr>
              <w:spacing w:before="120" w:after="120"/>
            </w:pPr>
          </w:p>
        </w:tc>
      </w:tr>
      <w:tr w:rsidR="0072466C" w14:paraId="2C117003" w14:textId="77777777" w:rsidTr="009E57A5">
        <w:tc>
          <w:tcPr>
            <w:tcW w:w="2122" w:type="dxa"/>
          </w:tcPr>
          <w:p w14:paraId="2FB923BD" w14:textId="77777777" w:rsidR="0072466C" w:rsidRDefault="0072466C" w:rsidP="009E57A5">
            <w:pPr>
              <w:spacing w:before="120" w:after="120"/>
            </w:pPr>
            <w:r>
              <w:t>Force email</w:t>
            </w:r>
          </w:p>
        </w:tc>
        <w:tc>
          <w:tcPr>
            <w:tcW w:w="2386" w:type="dxa"/>
          </w:tcPr>
          <w:p w14:paraId="6C9CCD05" w14:textId="4DD2706B" w:rsidR="0072466C" w:rsidRDefault="0072466C" w:rsidP="009E57A5">
            <w:pPr>
              <w:spacing w:before="120" w:after="120"/>
            </w:pPr>
          </w:p>
        </w:tc>
        <w:tc>
          <w:tcPr>
            <w:tcW w:w="1866" w:type="dxa"/>
          </w:tcPr>
          <w:p w14:paraId="56721DF8" w14:textId="77777777" w:rsidR="0072466C" w:rsidRDefault="0072466C" w:rsidP="009E57A5">
            <w:pPr>
              <w:spacing w:before="120" w:after="120"/>
            </w:pPr>
            <w:r>
              <w:t>Alternative email</w:t>
            </w:r>
          </w:p>
        </w:tc>
        <w:tc>
          <w:tcPr>
            <w:tcW w:w="2642" w:type="dxa"/>
          </w:tcPr>
          <w:p w14:paraId="72F49552" w14:textId="3EF0F133" w:rsidR="0072466C" w:rsidRDefault="0072466C" w:rsidP="009E57A5">
            <w:pPr>
              <w:spacing w:before="120" w:after="120"/>
            </w:pPr>
          </w:p>
        </w:tc>
      </w:tr>
      <w:tr w:rsidR="0072466C" w14:paraId="2ABA9B7F" w14:textId="77777777" w:rsidTr="009E57A5">
        <w:tc>
          <w:tcPr>
            <w:tcW w:w="2122" w:type="dxa"/>
          </w:tcPr>
          <w:p w14:paraId="3402FB6E" w14:textId="77777777" w:rsidR="0072466C" w:rsidRDefault="0072466C" w:rsidP="009E57A5">
            <w:pPr>
              <w:spacing w:before="120" w:after="120"/>
            </w:pPr>
            <w:r>
              <w:t>NI Number</w:t>
            </w:r>
          </w:p>
        </w:tc>
        <w:tc>
          <w:tcPr>
            <w:tcW w:w="2386" w:type="dxa"/>
          </w:tcPr>
          <w:p w14:paraId="71748AB7" w14:textId="1D2F9496" w:rsidR="0072466C" w:rsidRDefault="0072466C" w:rsidP="009E57A5">
            <w:pPr>
              <w:spacing w:before="120" w:after="120"/>
            </w:pPr>
          </w:p>
        </w:tc>
        <w:tc>
          <w:tcPr>
            <w:tcW w:w="1866" w:type="dxa"/>
          </w:tcPr>
          <w:p w14:paraId="1EFA93EE" w14:textId="77777777" w:rsidR="0072466C" w:rsidRDefault="0072466C" w:rsidP="009E57A5">
            <w:pPr>
              <w:spacing w:before="120" w:after="120"/>
            </w:pPr>
            <w:r>
              <w:t>Warrant/collar number</w:t>
            </w:r>
          </w:p>
        </w:tc>
        <w:tc>
          <w:tcPr>
            <w:tcW w:w="2642" w:type="dxa"/>
          </w:tcPr>
          <w:p w14:paraId="0E09D846" w14:textId="3C620885" w:rsidR="0072466C" w:rsidRDefault="0072466C" w:rsidP="009E57A5">
            <w:pPr>
              <w:spacing w:before="120" w:after="120"/>
            </w:pPr>
          </w:p>
        </w:tc>
      </w:tr>
      <w:tr w:rsidR="0072466C" w14:paraId="1663EB89" w14:textId="77777777" w:rsidTr="009E57A5">
        <w:tc>
          <w:tcPr>
            <w:tcW w:w="2122" w:type="dxa"/>
          </w:tcPr>
          <w:p w14:paraId="53EC151A" w14:textId="77777777" w:rsidR="0072466C" w:rsidRDefault="0072466C" w:rsidP="009E57A5">
            <w:pPr>
              <w:spacing w:before="120" w:after="120"/>
            </w:pPr>
            <w:r>
              <w:t>Branch</w:t>
            </w:r>
          </w:p>
        </w:tc>
        <w:tc>
          <w:tcPr>
            <w:tcW w:w="2386" w:type="dxa"/>
          </w:tcPr>
          <w:p w14:paraId="22F2689A" w14:textId="4563FE8E" w:rsidR="0072466C" w:rsidRDefault="0072466C" w:rsidP="009E57A5">
            <w:pPr>
              <w:spacing w:before="120" w:after="120"/>
            </w:pPr>
          </w:p>
        </w:tc>
        <w:tc>
          <w:tcPr>
            <w:tcW w:w="1866" w:type="dxa"/>
          </w:tcPr>
          <w:p w14:paraId="48A3B3D6" w14:textId="77777777" w:rsidR="0072466C" w:rsidRDefault="0072466C" w:rsidP="009E57A5">
            <w:pPr>
              <w:spacing w:before="120" w:after="120"/>
            </w:pPr>
            <w:r>
              <w:t>BCU</w:t>
            </w:r>
          </w:p>
        </w:tc>
        <w:tc>
          <w:tcPr>
            <w:tcW w:w="2642" w:type="dxa"/>
          </w:tcPr>
          <w:p w14:paraId="4B36F50E" w14:textId="17EDABBD" w:rsidR="0072466C" w:rsidRDefault="0072466C" w:rsidP="009E57A5">
            <w:pPr>
              <w:spacing w:before="120" w:after="120"/>
            </w:pPr>
          </w:p>
        </w:tc>
      </w:tr>
      <w:tr w:rsidR="0072466C" w14:paraId="4ED35917" w14:textId="77777777" w:rsidTr="009E57A5">
        <w:tc>
          <w:tcPr>
            <w:tcW w:w="2122" w:type="dxa"/>
          </w:tcPr>
          <w:p w14:paraId="124FAB42" w14:textId="77777777" w:rsidR="0072466C" w:rsidRDefault="0072466C" w:rsidP="009E57A5">
            <w:pPr>
              <w:spacing w:before="120" w:after="120"/>
            </w:pPr>
            <w:r>
              <w:t>Service Start Date</w:t>
            </w:r>
          </w:p>
        </w:tc>
        <w:tc>
          <w:tcPr>
            <w:tcW w:w="2386" w:type="dxa"/>
          </w:tcPr>
          <w:p w14:paraId="1569B734" w14:textId="2829730A" w:rsidR="0072466C" w:rsidRDefault="0072466C" w:rsidP="009E57A5">
            <w:pPr>
              <w:spacing w:before="120" w:after="120"/>
            </w:pPr>
          </w:p>
        </w:tc>
        <w:tc>
          <w:tcPr>
            <w:tcW w:w="1866" w:type="dxa"/>
          </w:tcPr>
          <w:p w14:paraId="13A61086" w14:textId="77777777" w:rsidR="0072466C" w:rsidRDefault="0072466C" w:rsidP="009E57A5">
            <w:pPr>
              <w:spacing w:before="120" w:after="120"/>
            </w:pPr>
            <w:r>
              <w:t>Home address</w:t>
            </w:r>
          </w:p>
        </w:tc>
        <w:tc>
          <w:tcPr>
            <w:tcW w:w="2642" w:type="dxa"/>
          </w:tcPr>
          <w:p w14:paraId="4A5F8DE5" w14:textId="13E227D6" w:rsidR="0072466C" w:rsidRDefault="0072466C" w:rsidP="009E57A5">
            <w:pPr>
              <w:spacing w:before="120" w:after="120"/>
            </w:pPr>
          </w:p>
        </w:tc>
      </w:tr>
      <w:tr w:rsidR="0072466C" w14:paraId="4FA34825" w14:textId="77777777" w:rsidTr="009E57A5">
        <w:tc>
          <w:tcPr>
            <w:tcW w:w="2122" w:type="dxa"/>
          </w:tcPr>
          <w:p w14:paraId="1D0DAB76" w14:textId="77777777" w:rsidR="0072466C" w:rsidRDefault="0072466C" w:rsidP="009E57A5">
            <w:pPr>
              <w:spacing w:before="120" w:after="120"/>
            </w:pPr>
            <w:r>
              <w:t>Postcode</w:t>
            </w:r>
          </w:p>
        </w:tc>
        <w:tc>
          <w:tcPr>
            <w:tcW w:w="2386" w:type="dxa"/>
          </w:tcPr>
          <w:p w14:paraId="30779B1F" w14:textId="592F1E39" w:rsidR="0072466C" w:rsidRDefault="0072466C" w:rsidP="009E57A5">
            <w:pPr>
              <w:spacing w:before="120" w:after="120"/>
            </w:pPr>
          </w:p>
        </w:tc>
        <w:tc>
          <w:tcPr>
            <w:tcW w:w="1866" w:type="dxa"/>
          </w:tcPr>
          <w:p w14:paraId="7786B226" w14:textId="77777777" w:rsidR="0072466C" w:rsidRDefault="0072466C" w:rsidP="009E57A5">
            <w:pPr>
              <w:spacing w:before="120" w:after="120"/>
            </w:pPr>
            <w:r>
              <w:t>Date of Birth</w:t>
            </w:r>
          </w:p>
        </w:tc>
        <w:tc>
          <w:tcPr>
            <w:tcW w:w="2642" w:type="dxa"/>
          </w:tcPr>
          <w:p w14:paraId="056D5D5C" w14:textId="661EFCBB" w:rsidR="0072466C" w:rsidRDefault="0072466C" w:rsidP="009E57A5">
            <w:pPr>
              <w:spacing w:before="120" w:after="120"/>
            </w:pPr>
          </w:p>
        </w:tc>
      </w:tr>
    </w:tbl>
    <w:p w14:paraId="46139659" w14:textId="77777777" w:rsidR="0072466C" w:rsidRPr="00B81601" w:rsidRDefault="0072466C" w:rsidP="0072466C">
      <w:pPr>
        <w:rPr>
          <w:sz w:val="16"/>
          <w:szCs w:val="16"/>
        </w:rPr>
      </w:pPr>
    </w:p>
    <w:p w14:paraId="787BA52D" w14:textId="77777777" w:rsidR="0072466C" w:rsidRPr="00B81601" w:rsidRDefault="0072466C" w:rsidP="0072466C">
      <w:pPr>
        <w:rPr>
          <w:b/>
          <w:bCs/>
          <w:color w:val="4472C4" w:themeColor="accent1"/>
        </w:rPr>
      </w:pPr>
      <w:r w:rsidRPr="00B81601">
        <w:rPr>
          <w:b/>
          <w:bCs/>
          <w:color w:val="4472C4" w:themeColor="accent1"/>
        </w:rPr>
        <w:t>SECTION 2 – Membership</w:t>
      </w:r>
    </w:p>
    <w:p w14:paraId="3A7CAF2D" w14:textId="77777777" w:rsidR="0072466C" w:rsidRPr="00B81601" w:rsidRDefault="0072466C" w:rsidP="0072466C">
      <w:pPr>
        <w:rPr>
          <w:sz w:val="16"/>
          <w:szCs w:val="16"/>
        </w:rPr>
      </w:pPr>
    </w:p>
    <w:p w14:paraId="5C5926B1" w14:textId="77777777" w:rsidR="0072466C" w:rsidRDefault="0072466C" w:rsidP="0072466C">
      <w:r>
        <w:t>I have been informed of the benefits of joining the Police Federation of England and Wales.</w:t>
      </w:r>
    </w:p>
    <w:p w14:paraId="632E29DE" w14:textId="77777777" w:rsidR="0072466C" w:rsidRDefault="0072466C" w:rsidP="0072466C">
      <w:r>
        <w:t>I understand that as a:</w:t>
      </w:r>
    </w:p>
    <w:p w14:paraId="7D09141E" w14:textId="77777777" w:rsidR="0072466C" w:rsidRPr="00B81601" w:rsidRDefault="0072466C" w:rsidP="0072466C">
      <w:pPr>
        <w:rPr>
          <w:sz w:val="16"/>
          <w:szCs w:val="16"/>
        </w:rPr>
      </w:pPr>
    </w:p>
    <w:p w14:paraId="6055C75F" w14:textId="77777777" w:rsidR="0072466C" w:rsidRDefault="0072466C" w:rsidP="0072466C">
      <w:pPr>
        <w:pStyle w:val="ListParagraph"/>
        <w:numPr>
          <w:ilvl w:val="0"/>
          <w:numId w:val="1"/>
        </w:numPr>
      </w:pPr>
      <w:r>
        <w:t xml:space="preserve">Subscribing member – I agree that a monthly subscription fee will be payable (by me if there is no arrangement with the force to pay PFEW directly) to gain access to the full range of PFEW services offered </w:t>
      </w:r>
    </w:p>
    <w:p w14:paraId="55CE66BF" w14:textId="77777777" w:rsidR="0072466C" w:rsidRDefault="0072466C" w:rsidP="0072466C">
      <w:pPr>
        <w:pStyle w:val="ListParagraph"/>
        <w:numPr>
          <w:ilvl w:val="0"/>
          <w:numId w:val="1"/>
        </w:numPr>
      </w:pPr>
      <w:r>
        <w:t>Non-Subscribing member - I am not required to pay the subscription fee and accept I will have limited access to the range of PFEW services offered including no access to legal assistance</w:t>
      </w:r>
    </w:p>
    <w:p w14:paraId="6A48820E" w14:textId="77777777" w:rsidR="0072466C" w:rsidRPr="00B81601" w:rsidRDefault="0072466C" w:rsidP="0072466C">
      <w:pPr>
        <w:rPr>
          <w:sz w:val="16"/>
          <w:szCs w:val="16"/>
        </w:rPr>
      </w:pPr>
    </w:p>
    <w:p w14:paraId="7AB236AA" w14:textId="77777777" w:rsidR="0072466C" w:rsidRDefault="0072466C" w:rsidP="0072466C">
      <w:r>
        <w:t>I wish to become a:</w:t>
      </w:r>
    </w:p>
    <w:p w14:paraId="21E800F6" w14:textId="77777777" w:rsidR="0072466C" w:rsidRPr="00B81601" w:rsidRDefault="0072466C" w:rsidP="0072466C">
      <w:pPr>
        <w:rPr>
          <w:sz w:val="16"/>
          <w:szCs w:val="16"/>
        </w:rPr>
      </w:pPr>
    </w:p>
    <w:tbl>
      <w:tblPr>
        <w:tblStyle w:val="TableGrid"/>
        <w:tblW w:w="0" w:type="auto"/>
        <w:tblLook w:val="04A0" w:firstRow="1" w:lastRow="0" w:firstColumn="1" w:lastColumn="0" w:noHBand="0" w:noVBand="1"/>
      </w:tblPr>
      <w:tblGrid>
        <w:gridCol w:w="8217"/>
        <w:gridCol w:w="799"/>
      </w:tblGrid>
      <w:tr w:rsidR="0072466C" w14:paraId="25ABB528" w14:textId="77777777" w:rsidTr="009E57A5">
        <w:tc>
          <w:tcPr>
            <w:tcW w:w="8217" w:type="dxa"/>
          </w:tcPr>
          <w:p w14:paraId="5C7991BE" w14:textId="77777777" w:rsidR="0072466C" w:rsidRDefault="0072466C" w:rsidP="009E57A5">
            <w:r>
              <w:t>Subscribing member of PFEW*</w:t>
            </w:r>
          </w:p>
        </w:tc>
        <w:tc>
          <w:tcPr>
            <w:tcW w:w="799" w:type="dxa"/>
          </w:tcPr>
          <w:p w14:paraId="3ED8FE97" w14:textId="77777777" w:rsidR="0072466C" w:rsidRDefault="0072466C" w:rsidP="009E57A5"/>
        </w:tc>
      </w:tr>
      <w:tr w:rsidR="0072466C" w14:paraId="6FE0CFD9" w14:textId="77777777" w:rsidTr="009E57A5">
        <w:tc>
          <w:tcPr>
            <w:tcW w:w="8217" w:type="dxa"/>
          </w:tcPr>
          <w:p w14:paraId="47519241" w14:textId="77777777" w:rsidR="0072466C" w:rsidRDefault="0072466C" w:rsidP="009E57A5">
            <w:r>
              <w:t>Non subscribing member of the PFEW</w:t>
            </w:r>
          </w:p>
        </w:tc>
        <w:tc>
          <w:tcPr>
            <w:tcW w:w="799" w:type="dxa"/>
          </w:tcPr>
          <w:p w14:paraId="1F648F79" w14:textId="77777777" w:rsidR="0072466C" w:rsidRDefault="0072466C" w:rsidP="009E57A5"/>
        </w:tc>
      </w:tr>
    </w:tbl>
    <w:p w14:paraId="18A4A3FE" w14:textId="77777777" w:rsidR="0072466C" w:rsidRPr="0072466C" w:rsidRDefault="0072466C" w:rsidP="0072466C">
      <w:pPr>
        <w:rPr>
          <w:sz w:val="16"/>
          <w:szCs w:val="16"/>
        </w:rPr>
      </w:pPr>
    </w:p>
    <w:p w14:paraId="1E92AF32" w14:textId="307F2469" w:rsidR="0072466C" w:rsidRDefault="0072466C" w:rsidP="0072466C">
      <w:r>
        <w:t>*</w:t>
      </w:r>
      <w:r w:rsidRPr="00821C42">
        <w:rPr>
          <w:i/>
          <w:iCs/>
        </w:rPr>
        <w:t>As a subscribing member you will be required to authorise a direct debit mandate to pay the monthly subscription fee from your nominated bank account, unless there is an arrangement with your force to pay PFEW directly</w:t>
      </w:r>
    </w:p>
    <w:p w14:paraId="7C57D246" w14:textId="77777777" w:rsidR="0072466C" w:rsidRPr="00B81601" w:rsidRDefault="0072466C" w:rsidP="0072466C">
      <w:pPr>
        <w:rPr>
          <w:sz w:val="16"/>
          <w:szCs w:val="16"/>
        </w:rPr>
      </w:pPr>
    </w:p>
    <w:p w14:paraId="502AC1B6" w14:textId="77777777" w:rsidR="0072466C" w:rsidRPr="00B81601" w:rsidRDefault="0072466C" w:rsidP="0072466C">
      <w:pPr>
        <w:rPr>
          <w:b/>
          <w:bCs/>
          <w:color w:val="4472C4" w:themeColor="accent1"/>
        </w:rPr>
      </w:pPr>
      <w:r w:rsidRPr="00B81601">
        <w:rPr>
          <w:b/>
          <w:bCs/>
          <w:color w:val="4472C4" w:themeColor="accent1"/>
        </w:rPr>
        <w:t>SECTION 3 – Agreement</w:t>
      </w:r>
    </w:p>
    <w:p w14:paraId="13564DBE" w14:textId="77777777" w:rsidR="0072466C" w:rsidRPr="00B81601" w:rsidRDefault="0072466C" w:rsidP="0072466C">
      <w:pPr>
        <w:rPr>
          <w:sz w:val="16"/>
          <w:szCs w:val="16"/>
        </w:rPr>
      </w:pPr>
    </w:p>
    <w:p w14:paraId="70F137B4" w14:textId="77777777" w:rsidR="0072466C" w:rsidRDefault="0072466C" w:rsidP="0072466C">
      <w:r>
        <w:t xml:space="preserve">In joining the Police Federation of England and Wales, I am aware that PFEW, as the Data Controller, will be processing my data under GDPR Article 6, 1(b) legal basis of Contract. For further information about how PFEW collect and use personal information, please visit www.polfed.org/privacy. </w:t>
      </w:r>
    </w:p>
    <w:p w14:paraId="70F2F1BE" w14:textId="77777777" w:rsidR="0072466C" w:rsidRPr="00B81601" w:rsidRDefault="0072466C" w:rsidP="0072466C">
      <w:pPr>
        <w:rPr>
          <w:sz w:val="16"/>
          <w:szCs w:val="16"/>
        </w:rPr>
      </w:pPr>
    </w:p>
    <w:p w14:paraId="333101E2" w14:textId="77777777" w:rsidR="0072466C" w:rsidRDefault="0072466C" w:rsidP="0072466C">
      <w:r w:rsidRPr="00770163">
        <w:rPr>
          <w:i/>
          <w:iCs/>
        </w:rPr>
        <w:t xml:space="preserve">N.B – Following sign up you will receive a direct debit mandate from Access </w:t>
      </w:r>
      <w:proofErr w:type="spellStart"/>
      <w:r w:rsidRPr="00770163">
        <w:rPr>
          <w:i/>
          <w:iCs/>
        </w:rPr>
        <w:t>Paysuite</w:t>
      </w:r>
      <w:proofErr w:type="spellEnd"/>
      <w:r w:rsidRPr="00770163">
        <w:rPr>
          <w:i/>
          <w:iCs/>
        </w:rPr>
        <w:t>. They are an agreed Data Processor for PFEW and will be processing your data on behalf of PFEW for the purpose of your subscription payment only</w:t>
      </w:r>
      <w:r>
        <w:t>.</w:t>
      </w:r>
    </w:p>
    <w:p w14:paraId="7A21F851" w14:textId="77777777" w:rsidR="0072466C" w:rsidRPr="000E117E" w:rsidRDefault="0072466C" w:rsidP="0072466C">
      <w:pPr>
        <w:rPr>
          <w:sz w:val="16"/>
          <w:szCs w:val="16"/>
        </w:rPr>
      </w:pPr>
    </w:p>
    <w:p w14:paraId="044024A1" w14:textId="0CD3B2CD" w:rsidR="0072466C" w:rsidRDefault="0072466C" w:rsidP="0072466C">
      <w:proofErr w:type="gramStart"/>
      <w:r>
        <w:t>Signature:…</w:t>
      </w:r>
      <w:proofErr w:type="gramEnd"/>
      <w:r>
        <w:t>………………………………………………………… Date: ……………………</w:t>
      </w:r>
    </w:p>
    <w:p w14:paraId="2BC9E8DD" w14:textId="77777777" w:rsidR="0072466C" w:rsidRPr="00B81601" w:rsidRDefault="0072466C" w:rsidP="0072466C">
      <w:pPr>
        <w:rPr>
          <w:sz w:val="16"/>
          <w:szCs w:val="16"/>
        </w:rPr>
      </w:pPr>
    </w:p>
    <w:p w14:paraId="61626F46" w14:textId="5F6BE1BC" w:rsidR="000B258F" w:rsidRDefault="0072466C" w:rsidP="005B0EAC">
      <w:pPr>
        <w:jc w:val="center"/>
      </w:pPr>
      <w:r>
        <w:t>Please return a signed copy of this form to your Federation branch</w:t>
      </w:r>
    </w:p>
    <w:sectPr w:rsidR="000B258F" w:rsidSect="0072466C">
      <w:pgSz w:w="11906" w:h="16838"/>
      <w:pgMar w:top="1440"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83727B"/>
    <w:multiLevelType w:val="hybridMultilevel"/>
    <w:tmpl w:val="622A5FB8"/>
    <w:lvl w:ilvl="0" w:tplc="E8D4AB7C">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66C"/>
    <w:rsid w:val="000B258F"/>
    <w:rsid w:val="005B0EAC"/>
    <w:rsid w:val="007246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AB3E7"/>
  <w15:chartTrackingRefBased/>
  <w15:docId w15:val="{F14DA29F-F666-4014-A407-713AECFA9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6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466C"/>
    <w:pPr>
      <w:ind w:left="720"/>
      <w:contextualSpacing/>
    </w:pPr>
  </w:style>
  <w:style w:type="character" w:styleId="Hyperlink">
    <w:name w:val="Hyperlink"/>
    <w:basedOn w:val="DefaultParagraphFont"/>
    <w:uiPriority w:val="99"/>
    <w:semiHidden/>
    <w:unhideWhenUsed/>
    <w:rsid w:val="007246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cid:image003.jpg@01D8983A.28B6BF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5B11A2F090345965DBF2B336B405D" ma:contentTypeVersion="16" ma:contentTypeDescription="Create a new document." ma:contentTypeScope="" ma:versionID="361eb2ab28a9a53ab8a80b3f8b2e8715">
  <xsd:schema xmlns:xsd="http://www.w3.org/2001/XMLSchema" xmlns:xs="http://www.w3.org/2001/XMLSchema" xmlns:p="http://schemas.microsoft.com/office/2006/metadata/properties" xmlns:ns2="12bbaa31-b3bd-46f9-938a-11804f7b293b" xmlns:ns3="93fc3372-669f-4df4-8278-6afb343333ef" targetNamespace="http://schemas.microsoft.com/office/2006/metadata/properties" ma:root="true" ma:fieldsID="db09398a828790c26a1910b5654d9d4e" ns2:_="" ns3:_="">
    <xsd:import namespace="12bbaa31-b3bd-46f9-938a-11804f7b293b"/>
    <xsd:import namespace="93fc3372-669f-4df4-8278-6afb343333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baa31-b3bd-46f9-938a-11804f7b2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29a8af-04d5-41df-97cf-3727910195a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fc3372-669f-4df4-8278-6afb343333e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313517-8711-4105-8484-21530dc46648}" ma:internalName="TaxCatchAll" ma:showField="CatchAllData" ma:web="93fc3372-669f-4df4-8278-6afb343333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bbaa31-b3bd-46f9-938a-11804f7b293b">
      <Terms xmlns="http://schemas.microsoft.com/office/infopath/2007/PartnerControls"/>
    </lcf76f155ced4ddcb4097134ff3c332f>
    <TaxCatchAll xmlns="93fc3372-669f-4df4-8278-6afb343333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5F8320-19FC-44C7-A59A-D4278BBB5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baa31-b3bd-46f9-938a-11804f7b293b"/>
    <ds:schemaRef ds:uri="93fc3372-669f-4df4-8278-6afb34333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098E2B-4439-4277-914D-B3FD8DA9F135}">
  <ds:schemaRefs>
    <ds:schemaRef ds:uri="http://schemas.microsoft.com/office/2006/metadata/properties"/>
    <ds:schemaRef ds:uri="http://schemas.microsoft.com/office/infopath/2007/PartnerControls"/>
    <ds:schemaRef ds:uri="12bbaa31-b3bd-46f9-938a-11804f7b293b"/>
    <ds:schemaRef ds:uri="93fc3372-669f-4df4-8278-6afb343333ef"/>
  </ds:schemaRefs>
</ds:datastoreItem>
</file>

<file path=customXml/itemProps3.xml><?xml version="1.0" encoding="utf-8"?>
<ds:datastoreItem xmlns:ds="http://schemas.openxmlformats.org/officeDocument/2006/customXml" ds:itemID="{DBF1A09C-D82C-49A7-96FC-F36D87B7DD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1510</Characters>
  <Application>Microsoft Office Word</Application>
  <DocSecurity>0</DocSecurity>
  <Lines>12</Lines>
  <Paragraphs>3</Paragraphs>
  <ScaleCrop>false</ScaleCrop>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Mish - Suffolk BB</dc:creator>
  <cp:keywords/>
  <dc:description/>
  <cp:lastModifiedBy>Collins, Mish - Suffolk BB</cp:lastModifiedBy>
  <cp:revision>2</cp:revision>
  <dcterms:created xsi:type="dcterms:W3CDTF">2022-07-27T14:24:00Z</dcterms:created>
  <dcterms:modified xsi:type="dcterms:W3CDTF">2022-07-28T08:29:00Z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0x0101008B45B11A2F090345965DBF2B336B405D</vt:lpwstr>
  </property>
  <property fmtid="{D5CDD505-2E9C-101B-9397-08002B2CF9AE}" pid="3" name="MediaServiceImageTags">
    <vt:lpwstr/>
  </property>
</Properties>
</file>