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B4E9" w14:textId="77777777" w:rsidR="00E92A2C" w:rsidRDefault="00E92A2C" w:rsidP="00E92A2C">
      <w:pPr>
        <w:spacing w:after="16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5B9F37" wp14:editId="2DF7D6DA">
                <wp:simplePos x="0" y="0"/>
                <wp:positionH relativeFrom="column">
                  <wp:posOffset>457200</wp:posOffset>
                </wp:positionH>
                <wp:positionV relativeFrom="paragraph">
                  <wp:posOffset>1571625</wp:posOffset>
                </wp:positionV>
                <wp:extent cx="5029200" cy="40195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01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2DF92" w14:textId="179DC43B" w:rsidR="00E92A2C" w:rsidRPr="001A1BAC" w:rsidRDefault="00AC2667" w:rsidP="00E92A2C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Conducted Energy Devices (CED) - TASER</w:t>
                            </w:r>
                          </w:p>
                          <w:p w14:paraId="6317951E" w14:textId="77777777" w:rsidR="00E92A2C" w:rsidRPr="00AB0F0F" w:rsidRDefault="00E92A2C" w:rsidP="00E92A2C">
                            <w:pPr>
                              <w:spacing w:line="240" w:lineRule="auto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AC078C4" w14:textId="77777777" w:rsidR="00E92A2C" w:rsidRPr="00AB0F0F" w:rsidRDefault="00E92A2C" w:rsidP="00E92A2C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4E5BB03" w14:textId="77777777" w:rsidR="00E92A2C" w:rsidRPr="00AB0F0F" w:rsidRDefault="00E92A2C" w:rsidP="00E92A2C">
                            <w:pPr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C444AB0" w14:textId="77777777" w:rsidR="00E92A2C" w:rsidRPr="00AB0F0F" w:rsidRDefault="00E92A2C" w:rsidP="00E92A2C">
                            <w:pPr>
                              <w:ind w:left="0" w:firstLine="0"/>
                              <w:rPr>
                                <w:rFonts w:ascii="Abadi" w:hAnsi="Abad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2F231A8" w14:textId="77777777" w:rsidR="00E92A2C" w:rsidRDefault="00E92A2C" w:rsidP="00E92A2C">
                            <w:pPr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067CD33" w14:textId="77777777" w:rsidR="00E92A2C" w:rsidRPr="00AB0F0F" w:rsidRDefault="00E92A2C" w:rsidP="00E92A2C">
                            <w:pPr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0F0F"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  <w:t>Version</w:t>
                            </w:r>
                            <w:r>
                              <w:rPr>
                                <w:rFonts w:ascii="Abadi" w:hAnsi="Abad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1</w:t>
                            </w:r>
                          </w:p>
                          <w:p w14:paraId="09380F32" w14:textId="2258E483" w:rsidR="00E92A2C" w:rsidRPr="00AB0F0F" w:rsidRDefault="00E92A2C" w:rsidP="00E92A2C">
                            <w:pPr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  <w:t>202</w:t>
                            </w:r>
                            <w:r w:rsidR="00C13933">
                              <w:rPr>
                                <w:rFonts w:ascii="Abadi" w:hAnsi="Abadi"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B9F37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36pt;margin-top:123.75pt;width:396pt;height:3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" filled="f" stroked="f">
                <v:textbox>
                  <w:txbxContent>
                    <w:p w14:paraId="0412DF92" w14:textId="179DC43B" w:rsidR="00E92A2C" w:rsidRPr="001A1BAC" w:rsidRDefault="00AC2667" w:rsidP="00E92A2C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Conducted Energy Devices (CED) - TASER</w:t>
                      </w:r>
                    </w:p>
                    <w:p w14:paraId="6317951E" w14:textId="77777777" w:rsidR="00E92A2C" w:rsidRPr="00AB0F0F" w:rsidRDefault="00E92A2C" w:rsidP="00E92A2C">
                      <w:pPr>
                        <w:spacing w:line="240" w:lineRule="auto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AC078C4" w14:textId="77777777" w:rsidR="00E92A2C" w:rsidRPr="00AB0F0F" w:rsidRDefault="00E92A2C" w:rsidP="00E92A2C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4E5BB03" w14:textId="77777777" w:rsidR="00E92A2C" w:rsidRPr="00AB0F0F" w:rsidRDefault="00E92A2C" w:rsidP="00E92A2C">
                      <w:pPr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5C444AB0" w14:textId="77777777" w:rsidR="00E92A2C" w:rsidRPr="00AB0F0F" w:rsidRDefault="00E92A2C" w:rsidP="00E92A2C">
                      <w:pPr>
                        <w:ind w:left="0" w:firstLine="0"/>
                        <w:rPr>
                          <w:rFonts w:ascii="Abadi" w:hAnsi="Abad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2F231A8" w14:textId="77777777" w:rsidR="00E92A2C" w:rsidRDefault="00E92A2C" w:rsidP="00E92A2C">
                      <w:pPr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067CD33" w14:textId="77777777" w:rsidR="00E92A2C" w:rsidRPr="00AB0F0F" w:rsidRDefault="00E92A2C" w:rsidP="00E92A2C">
                      <w:pPr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0F0F"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  <w:t>Version</w:t>
                      </w:r>
                      <w:r>
                        <w:rPr>
                          <w:rFonts w:ascii="Abadi" w:hAnsi="Abadi"/>
                          <w:color w:val="FFFFFF" w:themeColor="background1"/>
                          <w:sz w:val="40"/>
                          <w:szCs w:val="40"/>
                        </w:rPr>
                        <w:t xml:space="preserve"> 1</w:t>
                      </w:r>
                    </w:p>
                    <w:p w14:paraId="09380F32" w14:textId="2258E483" w:rsidR="00E92A2C" w:rsidRPr="00AB0F0F" w:rsidRDefault="00E92A2C" w:rsidP="00E92A2C">
                      <w:pPr>
                        <w:rPr>
                          <w:rFonts w:ascii="Abadi" w:hAnsi="Abad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badi" w:hAnsi="Abadi"/>
                          <w:color w:val="FFFFFF" w:themeColor="background1"/>
                          <w:sz w:val="36"/>
                          <w:szCs w:val="36"/>
                        </w:rPr>
                        <w:t>202</w:t>
                      </w:r>
                      <w:r w:rsidR="00C13933">
                        <w:rPr>
                          <w:rFonts w:ascii="Abadi" w:hAnsi="Abadi"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62C33">
        <w:rPr>
          <w:noProof/>
        </w:rPr>
        <w:drawing>
          <wp:anchor distT="0" distB="0" distL="114300" distR="114300" simplePos="0" relativeHeight="251660288" behindDoc="0" locked="0" layoutInCell="1" allowOverlap="1" wp14:anchorId="17FA22D1" wp14:editId="7216798C">
            <wp:simplePos x="0" y="0"/>
            <wp:positionH relativeFrom="margin">
              <wp:align>center</wp:align>
            </wp:positionH>
            <wp:positionV relativeFrom="paragraph">
              <wp:posOffset>5651500</wp:posOffset>
            </wp:positionV>
            <wp:extent cx="4552950" cy="1001848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001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41F6F4" wp14:editId="0648838F">
            <wp:extent cx="5731510" cy="8109584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2223"/>
        <w:tblW w:w="8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5"/>
      </w:tblGrid>
      <w:tr w:rsidR="00E92A2C" w:rsidRPr="00B014E9" w14:paraId="249A1CCC" w14:textId="77777777" w:rsidTr="00E92A2C">
        <w:trPr>
          <w:trHeight w:val="4800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hideMark/>
          </w:tcPr>
          <w:p w14:paraId="50D63BBB" w14:textId="77777777" w:rsidR="00E92A2C" w:rsidRPr="00B014E9" w:rsidRDefault="00E92A2C" w:rsidP="00E92A2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eastAsia="Times New Roman"/>
                <w:sz w:val="28"/>
                <w:szCs w:val="28"/>
              </w:rPr>
              <w:lastRenderedPageBreak/>
              <w:t> </w:t>
            </w:r>
          </w:p>
          <w:p w14:paraId="45BE6540" w14:textId="77777777" w:rsidR="00E92A2C" w:rsidRDefault="00E92A2C" w:rsidP="00E92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The PFEW Policy Department has embarked on a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programme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to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formulate and revise policy documents</w:t>
            </w:r>
            <w:r w:rsidRPr="00B014E9" w:rsidDel="00CF7A02">
              <w:rPr>
                <w:rFonts w:eastAsia="Times New Roman"/>
                <w:color w:val="003D62"/>
                <w:sz w:val="24"/>
                <w:szCs w:val="24"/>
              </w:rPr>
              <w:t xml:space="preserve">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on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matters of particular importance to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its members. </w:t>
            </w:r>
          </w:p>
          <w:p w14:paraId="343F2CCE" w14:textId="77777777" w:rsidR="00E92A2C" w:rsidRPr="00B014E9" w:rsidRDefault="00E92A2C" w:rsidP="00E92A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6A6AB88" w14:textId="77777777" w:rsidR="00E92A2C" w:rsidRPr="00B014E9" w:rsidRDefault="00E92A2C" w:rsidP="00E92A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730F724B" w14:textId="77777777" w:rsidR="00E92A2C" w:rsidRDefault="00E92A2C" w:rsidP="00E92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It is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the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aim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 of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 PFEW to maintain clear polic</w:t>
            </w:r>
            <w:r>
              <w:rPr>
                <w:rFonts w:eastAsia="Times New Roman"/>
                <w:color w:val="003D62"/>
                <w:sz w:val="24"/>
                <w:szCs w:val="24"/>
              </w:rPr>
              <w:t>ies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 on key topics that allow members to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understand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PFEW's official position </w:t>
            </w:r>
            <w:r>
              <w:rPr>
                <w:rFonts w:eastAsia="Times New Roman"/>
                <w:color w:val="003D62"/>
                <w:sz w:val="24"/>
                <w:szCs w:val="24"/>
              </w:rPr>
              <w:t xml:space="preserve">on those areas. 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 </w:t>
            </w:r>
          </w:p>
          <w:p w14:paraId="32A0AB0C" w14:textId="77777777" w:rsidR="00E92A2C" w:rsidRDefault="00E92A2C" w:rsidP="00E92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</w:p>
          <w:p w14:paraId="58CEB251" w14:textId="77777777" w:rsidR="00E92A2C" w:rsidRDefault="00E92A2C" w:rsidP="00E92A2C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3D62"/>
                <w:sz w:val="24"/>
                <w:szCs w:val="24"/>
              </w:rPr>
            </w:pPr>
            <w:r w:rsidRPr="00B014E9">
              <w:rPr>
                <w:rFonts w:eastAsia="Times New Roman"/>
                <w:color w:val="003D62"/>
                <w:sz w:val="24"/>
                <w:szCs w:val="24"/>
              </w:rPr>
              <w:t xml:space="preserve">These strategic documents are evidence-based, aligned with PFEW's Business </w:t>
            </w:r>
            <w:proofErr w:type="gramStart"/>
            <w:r w:rsidRPr="00B014E9">
              <w:rPr>
                <w:rFonts w:eastAsia="Times New Roman"/>
                <w:color w:val="003D62"/>
                <w:sz w:val="24"/>
                <w:szCs w:val="24"/>
              </w:rPr>
              <w:t>Areas</w:t>
            </w:r>
            <w:proofErr w:type="gramEnd"/>
            <w:r>
              <w:rPr>
                <w:rFonts w:eastAsia="Times New Roman"/>
                <w:color w:val="003D62"/>
                <w:sz w:val="24"/>
                <w:szCs w:val="24"/>
              </w:rPr>
              <w:t xml:space="preserve"> and </w:t>
            </w:r>
            <w:r w:rsidRPr="00B014E9">
              <w:rPr>
                <w:rFonts w:eastAsia="Times New Roman"/>
                <w:color w:val="003D62"/>
                <w:sz w:val="24"/>
                <w:szCs w:val="24"/>
              </w:rPr>
              <w:t>championed by National Board members. </w:t>
            </w:r>
          </w:p>
          <w:p w14:paraId="0C9BA7CB" w14:textId="77777777" w:rsidR="00E92A2C" w:rsidRPr="00B014E9" w:rsidRDefault="00E92A2C" w:rsidP="00E92A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  <w:p w14:paraId="4A80CC78" w14:textId="77777777" w:rsidR="00E92A2C" w:rsidRPr="00B014E9" w:rsidRDefault="00E92A2C" w:rsidP="00E92A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eastAsia="Times New Roman"/>
                <w:sz w:val="24"/>
                <w:szCs w:val="24"/>
              </w:rPr>
              <w:t> </w:t>
            </w:r>
          </w:p>
          <w:p w14:paraId="4A30FA80" w14:textId="77777777" w:rsidR="00E92A2C" w:rsidRPr="00B014E9" w:rsidRDefault="00E92A2C" w:rsidP="00E92A2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eastAsia="Times New Roman"/>
                <w:color w:val="D13438"/>
                <w:sz w:val="24"/>
                <w:szCs w:val="24"/>
                <w:u w:val="single"/>
              </w:rPr>
              <w:t>If you have any comments or queries, please direct them to</w:t>
            </w:r>
            <w:r>
              <w:rPr>
                <w:rFonts w:eastAsia="Times New Roman"/>
                <w:color w:val="D13438"/>
                <w:sz w:val="24"/>
                <w:szCs w:val="24"/>
                <w:u w:val="single"/>
              </w:rPr>
              <w:t xml:space="preserve"> </w:t>
            </w:r>
            <w:hyperlink r:id="rId8" w:history="1">
              <w:r w:rsidRPr="004C3E6F">
                <w:rPr>
                  <w:rStyle w:val="Hyperlink"/>
                  <w:rFonts w:eastAsia="Times New Roman"/>
                  <w:sz w:val="24"/>
                  <w:szCs w:val="24"/>
                </w:rPr>
                <w:t>Bahar.Munim@polfed.org</w:t>
              </w:r>
            </w:hyperlink>
            <w:r>
              <w:rPr>
                <w:rFonts w:eastAsia="Times New Roman"/>
                <w:color w:val="D13438"/>
                <w:sz w:val="24"/>
                <w:szCs w:val="24"/>
                <w:u w:val="single"/>
              </w:rPr>
              <w:t xml:space="preserve"> </w:t>
            </w:r>
            <w:r w:rsidRPr="00B014E9">
              <w:rPr>
                <w:rFonts w:eastAsia="Times New Roman"/>
                <w:sz w:val="24"/>
                <w:szCs w:val="24"/>
              </w:rPr>
              <w:t> </w:t>
            </w:r>
          </w:p>
          <w:p w14:paraId="5406D159" w14:textId="77777777" w:rsidR="00E92A2C" w:rsidRPr="00B014E9" w:rsidRDefault="00E92A2C" w:rsidP="00E92A2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B014E9">
              <w:rPr>
                <w:rFonts w:ascii="Times New Roman" w:eastAsia="Times New Roman" w:hAnsi="Times New Roman" w:cs="Times New Roman"/>
                <w:color w:val="003D62"/>
                <w:sz w:val="26"/>
                <w:szCs w:val="26"/>
              </w:rPr>
              <w:t> </w:t>
            </w:r>
          </w:p>
        </w:tc>
      </w:tr>
    </w:tbl>
    <w:p w14:paraId="2B59D691" w14:textId="30895104" w:rsidR="00E92A2C" w:rsidRPr="00E92A2C" w:rsidRDefault="00E92A2C" w:rsidP="00E92A2C">
      <w:pPr>
        <w:ind w:left="0" w:firstLine="0"/>
      </w:pPr>
    </w:p>
    <w:p w14:paraId="1EF5E637" w14:textId="5A8D84B3" w:rsidR="00E92A2C" w:rsidRPr="00E92A2C" w:rsidRDefault="00E92A2C" w:rsidP="00E92A2C"/>
    <w:p w14:paraId="0228B421" w14:textId="6E92F515" w:rsidR="00E92A2C" w:rsidRPr="00C13933" w:rsidRDefault="00E92A2C" w:rsidP="00E92A2C">
      <w:pPr>
        <w:rPr>
          <w:b/>
          <w:bCs/>
          <w:color w:val="auto"/>
        </w:rPr>
      </w:pPr>
    </w:p>
    <w:p w14:paraId="7EED0B85" w14:textId="77777777" w:rsidR="005418A6" w:rsidRPr="00C13933" w:rsidRDefault="005418A6" w:rsidP="005418A6">
      <w:pPr>
        <w:spacing w:after="0" w:line="360" w:lineRule="auto"/>
        <w:ind w:left="0" w:firstLine="0"/>
        <w:jc w:val="center"/>
        <w:rPr>
          <w:b/>
          <w:bCs/>
          <w:color w:val="auto"/>
        </w:rPr>
      </w:pPr>
      <w:r w:rsidRPr="00C13933">
        <w:rPr>
          <w:b/>
          <w:bCs/>
          <w:color w:val="auto"/>
        </w:rPr>
        <w:t>Approved by National Board: June 2024</w:t>
      </w:r>
    </w:p>
    <w:p w14:paraId="16D10F16" w14:textId="6D3C6B1F" w:rsidR="00E92A2C" w:rsidRPr="00E92A2C" w:rsidRDefault="00E92A2C" w:rsidP="00E92A2C"/>
    <w:p w14:paraId="41E683F1" w14:textId="6D985140" w:rsidR="00E92A2C" w:rsidRDefault="00E92A2C" w:rsidP="00E92A2C">
      <w:pPr>
        <w:tabs>
          <w:tab w:val="left" w:pos="5169"/>
        </w:tabs>
      </w:pPr>
      <w:r>
        <w:tab/>
      </w:r>
      <w:r>
        <w:tab/>
      </w:r>
    </w:p>
    <w:p w14:paraId="0771E596" w14:textId="37815D2C" w:rsidR="00E92A2C" w:rsidRDefault="00E92A2C" w:rsidP="00E92A2C">
      <w:pPr>
        <w:tabs>
          <w:tab w:val="left" w:pos="5169"/>
        </w:tabs>
      </w:pPr>
    </w:p>
    <w:p w14:paraId="78E024DE" w14:textId="49F34837" w:rsidR="00E92A2C" w:rsidRDefault="00E92A2C" w:rsidP="00E92A2C">
      <w:pPr>
        <w:tabs>
          <w:tab w:val="left" w:pos="5169"/>
        </w:tabs>
      </w:pPr>
    </w:p>
    <w:p w14:paraId="152651A8" w14:textId="7A174E2E" w:rsidR="00E92A2C" w:rsidRDefault="00E92A2C" w:rsidP="00E92A2C">
      <w:pPr>
        <w:tabs>
          <w:tab w:val="left" w:pos="5169"/>
        </w:tabs>
      </w:pPr>
    </w:p>
    <w:p w14:paraId="6B1F24BB" w14:textId="24D11B09" w:rsidR="00E92A2C" w:rsidRDefault="00E92A2C" w:rsidP="00E92A2C">
      <w:pPr>
        <w:tabs>
          <w:tab w:val="left" w:pos="5169"/>
        </w:tabs>
      </w:pPr>
    </w:p>
    <w:p w14:paraId="050700EA" w14:textId="78BABFE9" w:rsidR="00E92A2C" w:rsidRDefault="00E92A2C" w:rsidP="00E92A2C">
      <w:pPr>
        <w:tabs>
          <w:tab w:val="left" w:pos="5169"/>
        </w:tabs>
      </w:pPr>
    </w:p>
    <w:p w14:paraId="2F61429C" w14:textId="414522FA" w:rsidR="00E92A2C" w:rsidRDefault="00E92A2C" w:rsidP="00E92A2C">
      <w:pPr>
        <w:tabs>
          <w:tab w:val="left" w:pos="5169"/>
        </w:tabs>
      </w:pPr>
    </w:p>
    <w:p w14:paraId="145BB587" w14:textId="1D4FB451" w:rsidR="00E92A2C" w:rsidRDefault="00E92A2C" w:rsidP="00E92A2C">
      <w:pPr>
        <w:tabs>
          <w:tab w:val="left" w:pos="5169"/>
        </w:tabs>
      </w:pPr>
    </w:p>
    <w:p w14:paraId="15C54AB7" w14:textId="4CD0064D" w:rsidR="00E92A2C" w:rsidRDefault="00E92A2C" w:rsidP="00E92A2C">
      <w:pPr>
        <w:tabs>
          <w:tab w:val="left" w:pos="5169"/>
        </w:tabs>
      </w:pPr>
    </w:p>
    <w:p w14:paraId="638E9E2C" w14:textId="7156F4E5" w:rsidR="00E92A2C" w:rsidRDefault="00E92A2C" w:rsidP="00E92A2C">
      <w:pPr>
        <w:tabs>
          <w:tab w:val="left" w:pos="5169"/>
        </w:tabs>
      </w:pPr>
    </w:p>
    <w:p w14:paraId="2FFDD926" w14:textId="38804645" w:rsidR="00E92A2C" w:rsidRDefault="00E92A2C" w:rsidP="00E92A2C">
      <w:pPr>
        <w:tabs>
          <w:tab w:val="left" w:pos="5169"/>
        </w:tabs>
      </w:pPr>
    </w:p>
    <w:p w14:paraId="2C149923" w14:textId="2D43A5EA" w:rsidR="00E92A2C" w:rsidRDefault="00E92A2C" w:rsidP="00E92A2C">
      <w:pPr>
        <w:tabs>
          <w:tab w:val="left" w:pos="5169"/>
        </w:tabs>
      </w:pPr>
    </w:p>
    <w:p w14:paraId="1740BF74" w14:textId="29FD7685" w:rsidR="00E92A2C" w:rsidRDefault="00E92A2C" w:rsidP="00E92A2C">
      <w:pPr>
        <w:tabs>
          <w:tab w:val="left" w:pos="5169"/>
        </w:tabs>
      </w:pPr>
    </w:p>
    <w:p w14:paraId="70CC7144" w14:textId="6E2226D3" w:rsidR="00E92A2C" w:rsidRPr="00E92A2C" w:rsidRDefault="00E92A2C" w:rsidP="00E92A2C">
      <w:pPr>
        <w:ind w:left="0" w:firstLine="0"/>
      </w:pPr>
    </w:p>
    <w:p w14:paraId="38DB7FEA" w14:textId="751E4E45" w:rsidR="00E92A2C" w:rsidRDefault="00E92A2C" w:rsidP="00E92A2C">
      <w:pPr>
        <w:spacing w:after="0" w:line="360" w:lineRule="auto"/>
        <w:jc w:val="center"/>
        <w:rPr>
          <w:rStyle w:val="fontstyle01"/>
          <w:sz w:val="22"/>
          <w:szCs w:val="22"/>
        </w:rPr>
      </w:pPr>
      <w:r>
        <w:rPr>
          <w:rStyle w:val="fontstyle01"/>
        </w:rPr>
        <w:t xml:space="preserve">CONDUCTED ENERGY DEVICES (CED) </w:t>
      </w:r>
      <w:r>
        <w:rPr>
          <w:rStyle w:val="fontstyle21"/>
        </w:rPr>
        <w:t>(commonly referred to as TASER)</w:t>
      </w:r>
      <w:r>
        <w:rPr>
          <w:rFonts w:ascii="Calibri-Italic" w:hAnsi="Calibri-Italic"/>
          <w:i/>
          <w:iCs/>
          <w:sz w:val="28"/>
          <w:szCs w:val="28"/>
        </w:rPr>
        <w:br/>
      </w:r>
    </w:p>
    <w:p w14:paraId="0A59D049" w14:textId="6E19F6CF" w:rsidR="00E92A2C" w:rsidRDefault="00E92A2C" w:rsidP="00E92A2C">
      <w:pPr>
        <w:spacing w:after="0" w:line="360" w:lineRule="auto"/>
        <w:ind w:left="0" w:firstLine="0"/>
        <w:rPr>
          <w:rStyle w:val="fontstyle01"/>
          <w:sz w:val="22"/>
          <w:szCs w:val="22"/>
        </w:rPr>
      </w:pPr>
    </w:p>
    <w:p w14:paraId="4649B2CD" w14:textId="670351EB" w:rsidR="00E92A2C" w:rsidRDefault="00E92A2C" w:rsidP="00E92A2C">
      <w:pPr>
        <w:spacing w:after="0" w:line="360" w:lineRule="auto"/>
        <w:jc w:val="both"/>
        <w:rPr>
          <w:rStyle w:val="fontstyle31"/>
        </w:rPr>
      </w:pPr>
      <w:r>
        <w:rPr>
          <w:rStyle w:val="fontstyle01"/>
          <w:sz w:val="22"/>
          <w:szCs w:val="22"/>
        </w:rPr>
        <w:t>1. Policy statement</w:t>
      </w:r>
    </w:p>
    <w:p w14:paraId="3AABBE88" w14:textId="383A7EE3" w:rsidR="00E92A2C" w:rsidRDefault="00E92A2C" w:rsidP="00E92A2C">
      <w:pPr>
        <w:spacing w:after="0" w:line="360" w:lineRule="auto"/>
        <w:jc w:val="both"/>
        <w:rPr>
          <w:rStyle w:val="fontstyle01"/>
          <w:sz w:val="22"/>
          <w:szCs w:val="22"/>
        </w:rPr>
      </w:pPr>
      <w:r>
        <w:rPr>
          <w:rStyle w:val="fontstyle31"/>
        </w:rPr>
        <w:t>Given the increased security</w:t>
      </w:r>
      <w:r w:rsidR="00AE6CE7">
        <w:rPr>
          <w:rStyle w:val="fontstyle31"/>
        </w:rPr>
        <w:t>-</w:t>
      </w:r>
      <w:r>
        <w:rPr>
          <w:rStyle w:val="fontstyle31"/>
        </w:rPr>
        <w:t>threat level</w:t>
      </w:r>
      <w:r w:rsidR="00824A6F">
        <w:rPr>
          <w:rStyle w:val="fontstyle31"/>
        </w:rPr>
        <w:t>,</w:t>
      </w:r>
      <w:r>
        <w:rPr>
          <w:rStyle w:val="fontstyle31"/>
        </w:rPr>
        <w:t xml:space="preserve"> all frontline officers should be given the option </w:t>
      </w:r>
      <w:r w:rsidR="00E34D26">
        <w:rPr>
          <w:rStyle w:val="fontstyle31"/>
        </w:rPr>
        <w:t xml:space="preserve">to </w:t>
      </w:r>
      <w:r w:rsidR="00E34D26">
        <w:t>carry</w:t>
      </w:r>
      <w:r>
        <w:rPr>
          <w:rStyle w:val="fontstyle31"/>
        </w:rPr>
        <w:t xml:space="preserve"> a conducted energy device (CED) and be provided with suitable training in its use.</w:t>
      </w:r>
      <w:r>
        <w:br/>
      </w:r>
      <w:r>
        <w:rPr>
          <w:rStyle w:val="fontstyle31"/>
        </w:rPr>
        <w:t>With fewer officers patrolling our streets</w:t>
      </w:r>
      <w:r w:rsidR="00824A6F">
        <w:rPr>
          <w:rStyle w:val="fontstyle31"/>
        </w:rPr>
        <w:t>,</w:t>
      </w:r>
      <w:r>
        <w:rPr>
          <w:rStyle w:val="fontstyle31"/>
        </w:rPr>
        <w:t xml:space="preserve"> many officers are required to patrol alone. This </w:t>
      </w:r>
      <w:r w:rsidR="00961DBE">
        <w:rPr>
          <w:rStyle w:val="fontstyle31"/>
        </w:rPr>
        <w:t>must</w:t>
      </w:r>
      <w:r>
        <w:rPr>
          <w:rStyle w:val="fontstyle31"/>
        </w:rPr>
        <w:t xml:space="preserve"> be</w:t>
      </w:r>
      <w:r w:rsidR="00961DBE">
        <w:rPr>
          <w:rStyle w:val="fontstyle31"/>
        </w:rPr>
        <w:t xml:space="preserve"> </w:t>
      </w:r>
      <w:r>
        <w:rPr>
          <w:rStyle w:val="fontstyle31"/>
        </w:rPr>
        <w:t xml:space="preserve">measured </w:t>
      </w:r>
      <w:r w:rsidR="00020EFE">
        <w:rPr>
          <w:rStyle w:val="fontstyle31"/>
        </w:rPr>
        <w:t>within the</w:t>
      </w:r>
      <w:r w:rsidR="00824A6F">
        <w:rPr>
          <w:rStyle w:val="fontstyle31"/>
        </w:rPr>
        <w:t xml:space="preserve"> context of </w:t>
      </w:r>
      <w:r w:rsidR="00E34D26">
        <w:rPr>
          <w:rStyle w:val="fontstyle31"/>
        </w:rPr>
        <w:t>the communities</w:t>
      </w:r>
      <w:r>
        <w:rPr>
          <w:rStyle w:val="fontstyle31"/>
        </w:rPr>
        <w:t xml:space="preserve"> they serve</w:t>
      </w:r>
      <w:r w:rsidR="00823CCA">
        <w:rPr>
          <w:rStyle w:val="fontstyle31"/>
        </w:rPr>
        <w:t>,</w:t>
      </w:r>
      <w:r>
        <w:rPr>
          <w:rStyle w:val="fontstyle31"/>
        </w:rPr>
        <w:t xml:space="preserve"> but officers must be equipped with the </w:t>
      </w:r>
      <w:r w:rsidR="001E5874">
        <w:rPr>
          <w:rStyle w:val="fontstyle31"/>
        </w:rPr>
        <w:t>best safety</w:t>
      </w:r>
      <w:r>
        <w:rPr>
          <w:rStyle w:val="fontstyle31"/>
        </w:rPr>
        <w:t xml:space="preserve"> equipment available.</w:t>
      </w:r>
    </w:p>
    <w:p w14:paraId="10A70857" w14:textId="77777777" w:rsidR="00E92A2C" w:rsidRDefault="00E92A2C" w:rsidP="00E92A2C">
      <w:pPr>
        <w:spacing w:after="0" w:line="360" w:lineRule="auto"/>
        <w:jc w:val="both"/>
        <w:rPr>
          <w:rStyle w:val="fontstyle01"/>
          <w:sz w:val="22"/>
          <w:szCs w:val="22"/>
        </w:rPr>
      </w:pPr>
    </w:p>
    <w:p w14:paraId="49617561" w14:textId="72F79C50" w:rsidR="00E92A2C" w:rsidRDefault="00E92A2C" w:rsidP="00E92A2C">
      <w:pPr>
        <w:spacing w:after="0" w:line="360" w:lineRule="auto"/>
        <w:jc w:val="both"/>
        <w:rPr>
          <w:rStyle w:val="fontstyle31"/>
        </w:rPr>
      </w:pPr>
      <w:r>
        <w:rPr>
          <w:rStyle w:val="fontstyle01"/>
          <w:sz w:val="22"/>
          <w:szCs w:val="22"/>
        </w:rPr>
        <w:t>2. Responsibility</w:t>
      </w:r>
    </w:p>
    <w:p w14:paraId="0E853F5D" w14:textId="33410252" w:rsidR="00E92A2C" w:rsidRDefault="00E92A2C" w:rsidP="00E92A2C">
      <w:pPr>
        <w:spacing w:after="0" w:line="360" w:lineRule="auto"/>
        <w:jc w:val="both"/>
        <w:rPr>
          <w:rStyle w:val="fontstyle01"/>
          <w:sz w:val="22"/>
          <w:szCs w:val="22"/>
        </w:rPr>
      </w:pPr>
      <w:r>
        <w:rPr>
          <w:rStyle w:val="fontstyle31"/>
        </w:rPr>
        <w:t>The National Board is responsible for all policy formation.</w:t>
      </w:r>
    </w:p>
    <w:p w14:paraId="6002D070" w14:textId="77777777" w:rsidR="00E92A2C" w:rsidRDefault="00E92A2C" w:rsidP="00E92A2C">
      <w:pPr>
        <w:spacing w:after="0" w:line="360" w:lineRule="auto"/>
        <w:jc w:val="both"/>
        <w:rPr>
          <w:rStyle w:val="fontstyle01"/>
          <w:sz w:val="22"/>
          <w:szCs w:val="22"/>
        </w:rPr>
      </w:pPr>
    </w:p>
    <w:p w14:paraId="6D60A7F9" w14:textId="6DBD341D" w:rsidR="00E92A2C" w:rsidRDefault="00E92A2C" w:rsidP="00E92A2C">
      <w:pPr>
        <w:spacing w:after="0" w:line="360" w:lineRule="auto"/>
        <w:jc w:val="both"/>
        <w:rPr>
          <w:rStyle w:val="fontstyle31"/>
        </w:rPr>
      </w:pPr>
      <w:r>
        <w:rPr>
          <w:rStyle w:val="fontstyle01"/>
          <w:sz w:val="22"/>
          <w:szCs w:val="22"/>
        </w:rPr>
        <w:t>3. Summary</w:t>
      </w:r>
    </w:p>
    <w:p w14:paraId="5C48E669" w14:textId="0A417714" w:rsidR="00E92A2C" w:rsidRDefault="00E92A2C" w:rsidP="00E92A2C">
      <w:pPr>
        <w:spacing w:after="0" w:line="360" w:lineRule="auto"/>
        <w:jc w:val="both"/>
      </w:pPr>
      <w:r>
        <w:rPr>
          <w:rStyle w:val="fontstyle31"/>
        </w:rPr>
        <w:t>With more frontline officers working alone, PFEW believes that it is paramount that our members</w:t>
      </w:r>
      <w:r>
        <w:br/>
      </w:r>
      <w:r>
        <w:rPr>
          <w:rStyle w:val="fontstyle31"/>
        </w:rPr>
        <w:t>have the best possible equipment to protect them. PFEW wants to see a wider roll-out of CEDs and</w:t>
      </w:r>
      <w:r>
        <w:br/>
      </w:r>
      <w:r>
        <w:rPr>
          <w:rStyle w:val="fontstyle31"/>
        </w:rPr>
        <w:t>training in its use to all frontline officers, not just to firearms officers and other specialists.</w:t>
      </w:r>
      <w:r>
        <w:br/>
      </w:r>
      <w:r>
        <w:rPr>
          <w:rStyle w:val="fontstyle31"/>
        </w:rPr>
        <w:t xml:space="preserve">Any officer authorised to carry a CED must be fully trained to do so </w:t>
      </w:r>
      <w:r w:rsidR="00824A6F">
        <w:rPr>
          <w:rStyle w:val="fontstyle31"/>
        </w:rPr>
        <w:t>since</w:t>
      </w:r>
      <w:r>
        <w:rPr>
          <w:rStyle w:val="fontstyle31"/>
        </w:rPr>
        <w:t xml:space="preserve"> there are strict procedures</w:t>
      </w:r>
      <w:r>
        <w:br/>
      </w:r>
      <w:r>
        <w:rPr>
          <w:rStyle w:val="fontstyle31"/>
        </w:rPr>
        <w:t>and safeguards in place to ensure all officers are fully accountable.</w:t>
      </w:r>
    </w:p>
    <w:p w14:paraId="6C29411F" w14:textId="77777777" w:rsidR="00E92A2C" w:rsidRDefault="00E92A2C" w:rsidP="00E92A2C">
      <w:pPr>
        <w:spacing w:after="0" w:line="360" w:lineRule="auto"/>
        <w:jc w:val="both"/>
        <w:rPr>
          <w:rStyle w:val="fontstyle31"/>
        </w:rPr>
      </w:pPr>
    </w:p>
    <w:p w14:paraId="5784C1E8" w14:textId="19061C27" w:rsidR="00E92A2C" w:rsidRDefault="00E92A2C" w:rsidP="00E92A2C">
      <w:pPr>
        <w:spacing w:after="0" w:line="360" w:lineRule="auto"/>
        <w:jc w:val="both"/>
        <w:rPr>
          <w:rStyle w:val="fontstyle31"/>
        </w:rPr>
      </w:pPr>
      <w:r>
        <w:rPr>
          <w:rStyle w:val="fontstyle31"/>
        </w:rPr>
        <w:t>PFEW urges Chief Constables and Police and Crime Commissioners to invest in more CED trained and</w:t>
      </w:r>
      <w:r>
        <w:br/>
      </w:r>
      <w:r>
        <w:rPr>
          <w:rStyle w:val="fontstyle31"/>
        </w:rPr>
        <w:t xml:space="preserve">equipped officers to help protect those protecting their communities. The </w:t>
      </w:r>
      <w:r w:rsidR="00824A6F">
        <w:rPr>
          <w:rStyle w:val="fontstyle31"/>
        </w:rPr>
        <w:t>G</w:t>
      </w:r>
      <w:r>
        <w:rPr>
          <w:rStyle w:val="fontstyle31"/>
        </w:rPr>
        <w:t>overnment should</w:t>
      </w:r>
      <w:r>
        <w:br/>
      </w:r>
      <w:r>
        <w:rPr>
          <w:rStyle w:val="fontstyle31"/>
        </w:rPr>
        <w:t>provide extra money for the supply of CEDs and training for frontline officers</w:t>
      </w:r>
      <w:r w:rsidR="00824A6F">
        <w:rPr>
          <w:rStyle w:val="fontstyle31"/>
        </w:rPr>
        <w:t xml:space="preserve">, </w:t>
      </w:r>
      <w:r w:rsidR="00F931B7">
        <w:rPr>
          <w:rStyle w:val="fontstyle31"/>
        </w:rPr>
        <w:t>PFEW</w:t>
      </w:r>
      <w:r>
        <w:rPr>
          <w:rStyle w:val="fontstyle31"/>
        </w:rPr>
        <w:t xml:space="preserve"> will put</w:t>
      </w:r>
      <w:r>
        <w:br/>
      </w:r>
      <w:r>
        <w:rPr>
          <w:rStyle w:val="fontstyle31"/>
        </w:rPr>
        <w:t xml:space="preserve">pressure on </w:t>
      </w:r>
      <w:r w:rsidR="00824A6F">
        <w:rPr>
          <w:rStyle w:val="fontstyle31"/>
        </w:rPr>
        <w:t>it</w:t>
      </w:r>
      <w:r>
        <w:rPr>
          <w:rStyle w:val="fontstyle31"/>
        </w:rPr>
        <w:t xml:space="preserve"> to achieve this.</w:t>
      </w:r>
    </w:p>
    <w:p w14:paraId="4B4627AE" w14:textId="77777777" w:rsidR="00E92A2C" w:rsidRDefault="00E92A2C" w:rsidP="00E92A2C">
      <w:pPr>
        <w:spacing w:after="0" w:line="360" w:lineRule="auto"/>
        <w:jc w:val="both"/>
        <w:rPr>
          <w:rStyle w:val="fontstyle01"/>
          <w:sz w:val="22"/>
          <w:szCs w:val="22"/>
        </w:rPr>
      </w:pPr>
    </w:p>
    <w:p w14:paraId="5736025D" w14:textId="1CA2463B" w:rsidR="00E92A2C" w:rsidRDefault="00E92A2C" w:rsidP="00E92A2C">
      <w:pPr>
        <w:spacing w:after="0" w:line="360" w:lineRule="auto"/>
        <w:jc w:val="both"/>
        <w:rPr>
          <w:rStyle w:val="fontstyle31"/>
        </w:rPr>
      </w:pPr>
      <w:r>
        <w:rPr>
          <w:rStyle w:val="fontstyle01"/>
          <w:sz w:val="22"/>
          <w:szCs w:val="22"/>
        </w:rPr>
        <w:t>4. Procedures/implementation</w:t>
      </w:r>
    </w:p>
    <w:p w14:paraId="221B01E5" w14:textId="77777777" w:rsidR="003B2F4B" w:rsidRDefault="00E92A2C" w:rsidP="00420990">
      <w:pPr>
        <w:spacing w:after="0" w:line="360" w:lineRule="auto"/>
        <w:jc w:val="both"/>
        <w:rPr>
          <w:rStyle w:val="fontstyle31"/>
        </w:rPr>
      </w:pPr>
      <w:r>
        <w:rPr>
          <w:rStyle w:val="fontstyle31"/>
        </w:rPr>
        <w:t>PFEW will work with NPCC, individual chief officers, PSAEW and the Home Office to progress this as a</w:t>
      </w:r>
      <w:r>
        <w:t xml:space="preserve"> </w:t>
      </w:r>
      <w:r>
        <w:rPr>
          <w:rStyle w:val="fontstyle31"/>
        </w:rPr>
        <w:t>matter of urgency.</w:t>
      </w:r>
      <w:r w:rsidR="00420990">
        <w:rPr>
          <w:rStyle w:val="fontstyle31"/>
        </w:rPr>
        <w:t xml:space="preserve"> </w:t>
      </w:r>
    </w:p>
    <w:p w14:paraId="041F5CB8" w14:textId="77777777" w:rsidR="003B2F4B" w:rsidRDefault="003B2F4B" w:rsidP="00420990">
      <w:pPr>
        <w:spacing w:after="0" w:line="360" w:lineRule="auto"/>
        <w:jc w:val="both"/>
        <w:rPr>
          <w:rStyle w:val="fontstyle31"/>
        </w:rPr>
      </w:pPr>
    </w:p>
    <w:p w14:paraId="2F3866DD" w14:textId="062CEA26" w:rsidR="00E92A2C" w:rsidRPr="00E92A2C" w:rsidRDefault="00E92A2C" w:rsidP="00420990">
      <w:pPr>
        <w:spacing w:after="0" w:line="360" w:lineRule="auto"/>
        <w:jc w:val="both"/>
      </w:pPr>
      <w:r>
        <w:rPr>
          <w:rStyle w:val="fontstyle31"/>
        </w:rPr>
        <w:t>Responsibility is delegated to the National Secretary and/or appropriate sub-committee.</w:t>
      </w:r>
      <w:r>
        <w:br/>
      </w:r>
    </w:p>
    <w:p w14:paraId="19E67C71" w14:textId="3A40CD8C" w:rsidR="00E92A2C" w:rsidRPr="00E92A2C" w:rsidRDefault="00E92A2C" w:rsidP="00E92A2C">
      <w:pPr>
        <w:spacing w:after="0" w:line="360" w:lineRule="auto"/>
        <w:jc w:val="both"/>
      </w:pPr>
    </w:p>
    <w:p w14:paraId="12704BBF" w14:textId="5BDCE6E5" w:rsidR="00E92A2C" w:rsidRPr="00E92A2C" w:rsidRDefault="00E92A2C" w:rsidP="00C13933">
      <w:pPr>
        <w:spacing w:after="0" w:line="360" w:lineRule="auto"/>
        <w:ind w:left="0" w:firstLine="0"/>
        <w:rPr>
          <w:color w:val="FF0000"/>
        </w:rPr>
      </w:pPr>
    </w:p>
    <w:sectPr w:rsidR="00E92A2C" w:rsidRPr="00E92A2C" w:rsidSect="00E92A2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5CE13" w14:textId="77777777" w:rsidR="003408FF" w:rsidRDefault="003408FF" w:rsidP="00E92A2C">
      <w:pPr>
        <w:spacing w:after="0" w:line="240" w:lineRule="auto"/>
      </w:pPr>
      <w:r>
        <w:separator/>
      </w:r>
    </w:p>
  </w:endnote>
  <w:endnote w:type="continuationSeparator" w:id="0">
    <w:p w14:paraId="2866163F" w14:textId="77777777" w:rsidR="003408FF" w:rsidRDefault="003408FF" w:rsidP="00E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56262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F4598E" w14:textId="7428B78F" w:rsidR="00E92A2C" w:rsidRDefault="00E92A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98D55F" w14:textId="77777777" w:rsidR="00E92A2C" w:rsidRDefault="00E92A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39B72" w14:textId="77777777" w:rsidR="003408FF" w:rsidRDefault="003408FF" w:rsidP="00E92A2C">
      <w:pPr>
        <w:spacing w:after="0" w:line="240" w:lineRule="auto"/>
      </w:pPr>
      <w:r>
        <w:separator/>
      </w:r>
    </w:p>
  </w:footnote>
  <w:footnote w:type="continuationSeparator" w:id="0">
    <w:p w14:paraId="19650D4E" w14:textId="77777777" w:rsidR="003408FF" w:rsidRDefault="003408FF" w:rsidP="00E92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6CFC4" w14:textId="5D4B6D8B" w:rsidR="00E92A2C" w:rsidRDefault="00E92A2C" w:rsidP="00E92A2C">
    <w:pPr>
      <w:pStyle w:val="Header"/>
      <w:rPr>
        <w:rFonts w:cstheme="minorHAnsi"/>
        <w:bCs/>
        <w:color w:val="002060"/>
        <w:sz w:val="24"/>
        <w:szCs w:val="24"/>
      </w:rPr>
    </w:pPr>
    <w:r w:rsidRPr="00E82BB8">
      <w:rPr>
        <w:rFonts w:cstheme="minorHAnsi"/>
        <w:bCs/>
        <w:noProof/>
        <w:color w:val="002060"/>
        <w:sz w:val="24"/>
        <w:szCs w:val="24"/>
      </w:rPr>
      <w:drawing>
        <wp:anchor distT="0" distB="0" distL="114300" distR="114300" simplePos="0" relativeHeight="251660288" behindDoc="1" locked="0" layoutInCell="1" allowOverlap="1" wp14:anchorId="1A647BB0" wp14:editId="1BE9DB4B">
          <wp:simplePos x="0" y="0"/>
          <wp:positionH relativeFrom="column">
            <wp:posOffset>5026077</wp:posOffset>
          </wp:positionH>
          <wp:positionV relativeFrom="paragraph">
            <wp:posOffset>-231232</wp:posOffset>
          </wp:positionV>
          <wp:extent cx="1409065" cy="494665"/>
          <wp:effectExtent l="0" t="0" r="635" b="635"/>
          <wp:wrapThrough wrapText="bothSides">
            <wp:wrapPolygon edited="0">
              <wp:start x="0" y="0"/>
              <wp:lineTo x="0" y="20796"/>
              <wp:lineTo x="21318" y="20796"/>
              <wp:lineTo x="21318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06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Cs/>
        <w:color w:val="002060"/>
        <w:sz w:val="24"/>
        <w:szCs w:val="24"/>
      </w:rPr>
      <w:t>Policy document:  Conducted Energy Devices (CED) - TASER</w:t>
    </w:r>
  </w:p>
  <w:p w14:paraId="5FAD6765" w14:textId="77777777" w:rsidR="00E92A2C" w:rsidRPr="00E82BB8" w:rsidRDefault="00E92A2C" w:rsidP="00E92A2C">
    <w:pPr>
      <w:pStyle w:val="Header"/>
      <w:tabs>
        <w:tab w:val="clear" w:pos="4513"/>
        <w:tab w:val="clear" w:pos="9026"/>
        <w:tab w:val="left" w:pos="1320"/>
      </w:tabs>
      <w:rPr>
        <w:rFonts w:cstheme="minorHAnsi"/>
        <w:bCs/>
        <w:color w:val="002060"/>
        <w:sz w:val="28"/>
        <w:szCs w:val="28"/>
      </w:rPr>
    </w:pPr>
    <w:r w:rsidRPr="007974AD">
      <w:rPr>
        <w:b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8E833E" wp14:editId="774DC7CC">
              <wp:simplePos x="0" y="0"/>
              <wp:positionH relativeFrom="margin">
                <wp:posOffset>-82550</wp:posOffset>
              </wp:positionH>
              <wp:positionV relativeFrom="paragraph">
                <wp:posOffset>139065</wp:posOffset>
              </wp:positionV>
              <wp:extent cx="6530340" cy="21590"/>
              <wp:effectExtent l="19050" t="19050" r="22860" b="35560"/>
              <wp:wrapNone/>
              <wp:docPr id="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30340" cy="2159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5F5F5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081A05"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.5pt,10.95pt" to="507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" strokecolor="#5f5f5f" strokeweight="2.5pt">
              <w10:wrap anchorx="margin"/>
            </v:line>
          </w:pict>
        </mc:Fallback>
      </mc:AlternateContent>
    </w:r>
    <w:r>
      <w:rPr>
        <w:rFonts w:cstheme="minorHAnsi"/>
        <w:bCs/>
        <w:color w:val="002060"/>
        <w:sz w:val="28"/>
        <w:szCs w:val="28"/>
      </w:rPr>
      <w:tab/>
    </w:r>
  </w:p>
  <w:p w14:paraId="4F07DB06" w14:textId="77777777" w:rsidR="00E92A2C" w:rsidRDefault="00E92A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A2C"/>
    <w:rsid w:val="00020EFE"/>
    <w:rsid w:val="001C4CDA"/>
    <w:rsid w:val="001E5874"/>
    <w:rsid w:val="00274320"/>
    <w:rsid w:val="003408FF"/>
    <w:rsid w:val="003B2F4B"/>
    <w:rsid w:val="00420990"/>
    <w:rsid w:val="00433F01"/>
    <w:rsid w:val="004E24EC"/>
    <w:rsid w:val="00511675"/>
    <w:rsid w:val="005418A6"/>
    <w:rsid w:val="00823CCA"/>
    <w:rsid w:val="00824A6F"/>
    <w:rsid w:val="00844423"/>
    <w:rsid w:val="00961DBE"/>
    <w:rsid w:val="009E5E17"/>
    <w:rsid w:val="00AC2667"/>
    <w:rsid w:val="00AE6CE7"/>
    <w:rsid w:val="00C13933"/>
    <w:rsid w:val="00C26DBB"/>
    <w:rsid w:val="00D54711"/>
    <w:rsid w:val="00E34D26"/>
    <w:rsid w:val="00E92A2C"/>
    <w:rsid w:val="00F9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36F498"/>
  <w15:chartTrackingRefBased/>
  <w15:docId w15:val="{F5ED7E65-60A5-412E-94C0-9B71AE1D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A2C"/>
    <w:pPr>
      <w:spacing w:after="209" w:line="268" w:lineRule="auto"/>
      <w:ind w:left="10" w:hanging="10"/>
    </w:pPr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A2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92A2C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A2C"/>
    <w:rPr>
      <w:rFonts w:ascii="Calibri" w:eastAsia="Calibri" w:hAnsi="Calibri" w:cs="Calibri"/>
      <w:color w:val="000000"/>
      <w:lang w:eastAsia="en-GB"/>
    </w:rPr>
  </w:style>
  <w:style w:type="character" w:customStyle="1" w:styleId="fontstyle01">
    <w:name w:val="fontstyle01"/>
    <w:basedOn w:val="DefaultParagraphFont"/>
    <w:rsid w:val="00E92A2C"/>
    <w:rPr>
      <w:rFonts w:ascii="Calibri-Bold" w:hAnsi="Calibri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E92A2C"/>
    <w:rPr>
      <w:rFonts w:ascii="Calibri-Italic" w:hAnsi="Calibri-Italic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E92A2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E92A2C"/>
    <w:pPr>
      <w:ind w:left="720"/>
      <w:contextualSpacing/>
    </w:pPr>
  </w:style>
  <w:style w:type="paragraph" w:styleId="Revision">
    <w:name w:val="Revision"/>
    <w:hidden/>
    <w:uiPriority w:val="99"/>
    <w:semiHidden/>
    <w:rsid w:val="00961DBE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har.Munim@polfed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Munim, Bahar - POLFED HQ</dc:creator>
  <cp:keywords/>
  <dc:description/>
  <cp:lastModifiedBy>Bahar Munim - PFEW HQ</cp:lastModifiedBy>
  <cp:revision>5</cp:revision>
  <dcterms:created xsi:type="dcterms:W3CDTF">2024-03-21T15:17:00Z</dcterms:created>
  <dcterms:modified xsi:type="dcterms:W3CDTF">2024-08-15T12:29:00Z</dcterms:modified>
</cp:coreProperties>
</file>