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ACCD" w14:textId="77777777" w:rsidR="00DD591B" w:rsidRDefault="00DD591B" w:rsidP="00842ADB">
      <w:pPr>
        <w:jc w:val="center"/>
        <w:rPr>
          <w:b/>
          <w:sz w:val="40"/>
          <w:szCs w:val="40"/>
        </w:rPr>
      </w:pPr>
    </w:p>
    <w:p w14:paraId="78C7EF97" w14:textId="77777777" w:rsidR="00B97516" w:rsidRDefault="00B97516" w:rsidP="00842ADB">
      <w:pPr>
        <w:jc w:val="center"/>
        <w:rPr>
          <w:b/>
          <w:sz w:val="40"/>
          <w:szCs w:val="40"/>
        </w:rPr>
      </w:pPr>
    </w:p>
    <w:p w14:paraId="293F59C2" w14:textId="77777777" w:rsidR="001426E1" w:rsidRDefault="001426E1" w:rsidP="00842ADB">
      <w:pPr>
        <w:jc w:val="center"/>
        <w:rPr>
          <w:b/>
          <w:sz w:val="44"/>
          <w:szCs w:val="44"/>
        </w:rPr>
      </w:pPr>
    </w:p>
    <w:p w14:paraId="7E634283" w14:textId="77777777" w:rsidR="008667B5" w:rsidRDefault="008667B5" w:rsidP="00842ADB">
      <w:pPr>
        <w:jc w:val="center"/>
        <w:rPr>
          <w:b/>
          <w:sz w:val="44"/>
          <w:szCs w:val="44"/>
        </w:rPr>
      </w:pPr>
    </w:p>
    <w:p w14:paraId="40FB9007" w14:textId="77777777" w:rsidR="001426E1" w:rsidRDefault="001426E1" w:rsidP="00842ADB">
      <w:pPr>
        <w:jc w:val="center"/>
        <w:rPr>
          <w:b/>
          <w:sz w:val="44"/>
          <w:szCs w:val="44"/>
        </w:rPr>
      </w:pPr>
    </w:p>
    <w:p w14:paraId="0DD140E0" w14:textId="5525FB8D" w:rsidR="00B97516" w:rsidRPr="008667B5" w:rsidRDefault="003F38F3" w:rsidP="00842A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Lincolnshire</w:t>
      </w:r>
      <w:r w:rsidR="001B54B0">
        <w:rPr>
          <w:b/>
          <w:sz w:val="44"/>
          <w:szCs w:val="44"/>
        </w:rPr>
        <w:t xml:space="preserve"> </w:t>
      </w:r>
      <w:r w:rsidR="00C552F7" w:rsidRPr="008667B5">
        <w:rPr>
          <w:b/>
          <w:sz w:val="44"/>
          <w:szCs w:val="44"/>
        </w:rPr>
        <w:t>Group Insurance</w:t>
      </w:r>
      <w:r w:rsidR="00B97516" w:rsidRPr="008667B5">
        <w:rPr>
          <w:b/>
          <w:sz w:val="44"/>
          <w:szCs w:val="44"/>
        </w:rPr>
        <w:t xml:space="preserve"> Trust</w:t>
      </w:r>
    </w:p>
    <w:p w14:paraId="2FB28D2B" w14:textId="77777777" w:rsidR="00AB72A6" w:rsidRPr="008667B5" w:rsidRDefault="00B97516" w:rsidP="008667B5">
      <w:pPr>
        <w:ind w:left="2160" w:firstLine="720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 xml:space="preserve">Annual Report </w:t>
      </w:r>
    </w:p>
    <w:p w14:paraId="6FDE8282" w14:textId="77777777" w:rsidR="00B97516" w:rsidRDefault="008667B5" w:rsidP="00842ADB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667B5">
        <w:rPr>
          <w:rFonts w:asciiTheme="minorHAnsi" w:hAnsiTheme="minorHAnsi" w:cstheme="minorHAnsi"/>
          <w:b/>
          <w:sz w:val="44"/>
          <w:szCs w:val="44"/>
        </w:rPr>
        <w:t>Members Update</w:t>
      </w:r>
    </w:p>
    <w:p w14:paraId="4641B7E7" w14:textId="77777777" w:rsidR="008667B5" w:rsidRPr="008667B5" w:rsidRDefault="008667B5" w:rsidP="00842ADB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6238EA5D" w14:textId="77777777" w:rsidR="008667B5" w:rsidRPr="008667B5" w:rsidRDefault="008667B5" w:rsidP="008667B5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1</w:t>
      </w:r>
      <w:r w:rsidRPr="008667B5">
        <w:rPr>
          <w:b/>
          <w:sz w:val="44"/>
          <w:szCs w:val="44"/>
          <w:vertAlign w:val="superscript"/>
        </w:rPr>
        <w:t>st</w:t>
      </w:r>
      <w:r w:rsidRPr="008667B5">
        <w:rPr>
          <w:b/>
          <w:sz w:val="44"/>
          <w:szCs w:val="44"/>
        </w:rPr>
        <w:t xml:space="preserve"> April 2021 – 31</w:t>
      </w:r>
      <w:r w:rsidRPr="008667B5">
        <w:rPr>
          <w:b/>
          <w:sz w:val="44"/>
          <w:szCs w:val="44"/>
          <w:vertAlign w:val="superscript"/>
        </w:rPr>
        <w:t>st</w:t>
      </w:r>
      <w:r w:rsidRPr="008667B5">
        <w:rPr>
          <w:b/>
          <w:sz w:val="44"/>
          <w:szCs w:val="44"/>
        </w:rPr>
        <w:t xml:space="preserve"> March 2022</w:t>
      </w:r>
    </w:p>
    <w:p w14:paraId="3C83DCA2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29B40D71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B7472AD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D6053C1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379E529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66592BC3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05F0B7D4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EC8E746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C5D6F86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278C54B4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4D9A3BF5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0FAF32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2650090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6775FDF2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49C088D" w14:textId="77777777" w:rsidR="00B97516" w:rsidRDefault="00B97516" w:rsidP="00BF3FC8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Scheme Update</w:t>
      </w:r>
    </w:p>
    <w:p w14:paraId="6100E8AE" w14:textId="2D3029B0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group insurance scheme </w:t>
      </w:r>
      <w:r w:rsidR="00F05304">
        <w:rPr>
          <w:rFonts w:ascii="Arial" w:hAnsi="Arial" w:cs="Arial"/>
          <w:sz w:val="24"/>
          <w:szCs w:val="24"/>
        </w:rPr>
        <w:t>continues to provide valuable</w:t>
      </w:r>
      <w:r w:rsidRPr="008970F3">
        <w:rPr>
          <w:rFonts w:ascii="Arial" w:hAnsi="Arial" w:cs="Arial"/>
          <w:sz w:val="24"/>
          <w:szCs w:val="24"/>
        </w:rPr>
        <w:t xml:space="preserve"> support to </w:t>
      </w:r>
      <w:r w:rsidR="003F38F3">
        <w:rPr>
          <w:rFonts w:ascii="Arial" w:hAnsi="Arial" w:cs="Arial"/>
          <w:sz w:val="24"/>
          <w:szCs w:val="24"/>
        </w:rPr>
        <w:t>Lincolnshire</w:t>
      </w:r>
      <w:r w:rsidR="001B54B0"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>members</w:t>
      </w:r>
      <w:r w:rsidR="000B00B4">
        <w:rPr>
          <w:rFonts w:ascii="Arial" w:hAnsi="Arial" w:cs="Arial"/>
          <w:sz w:val="24"/>
          <w:szCs w:val="24"/>
        </w:rPr>
        <w:t xml:space="preserve">. </w:t>
      </w:r>
      <w:r w:rsidR="00AD079C">
        <w:rPr>
          <w:rFonts w:ascii="Arial" w:hAnsi="Arial" w:cs="Arial"/>
          <w:sz w:val="24"/>
          <w:szCs w:val="24"/>
        </w:rPr>
        <w:t>a</w:t>
      </w:r>
      <w:r w:rsidR="00005F51">
        <w:rPr>
          <w:rFonts w:ascii="Arial" w:hAnsi="Arial" w:cs="Arial"/>
          <w:sz w:val="24"/>
          <w:szCs w:val="24"/>
        </w:rPr>
        <w:t>nd in</w:t>
      </w:r>
      <w:r w:rsidR="000B00B4">
        <w:rPr>
          <w:rFonts w:ascii="Arial" w:hAnsi="Arial" w:cs="Arial"/>
          <w:sz w:val="24"/>
          <w:szCs w:val="24"/>
        </w:rPr>
        <w:t xml:space="preserve"> the past year </w:t>
      </w:r>
      <w:r>
        <w:rPr>
          <w:rFonts w:ascii="Arial" w:hAnsi="Arial" w:cs="Arial"/>
          <w:sz w:val="24"/>
          <w:szCs w:val="24"/>
        </w:rPr>
        <w:t>£</w:t>
      </w:r>
      <w:r w:rsidR="00C61FC7">
        <w:rPr>
          <w:rFonts w:ascii="Arial" w:hAnsi="Arial" w:cs="Arial"/>
          <w:sz w:val="24"/>
          <w:szCs w:val="24"/>
        </w:rPr>
        <w:t>238,637</w:t>
      </w:r>
      <w:r w:rsidR="00153A98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>has been</w:t>
      </w:r>
      <w:r w:rsidR="00153A98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 xml:space="preserve">directly </w:t>
      </w:r>
      <w:r w:rsidRPr="008970F3">
        <w:rPr>
          <w:rFonts w:ascii="Arial" w:hAnsi="Arial" w:cs="Arial"/>
          <w:sz w:val="24"/>
          <w:szCs w:val="24"/>
        </w:rPr>
        <w:t xml:space="preserve">paid to </w:t>
      </w:r>
      <w:r w:rsidR="000B00B4">
        <w:rPr>
          <w:rFonts w:ascii="Arial" w:hAnsi="Arial" w:cs="Arial"/>
          <w:sz w:val="24"/>
          <w:szCs w:val="24"/>
        </w:rPr>
        <w:t>assist</w:t>
      </w:r>
      <w:r w:rsidRPr="008970F3">
        <w:rPr>
          <w:rFonts w:ascii="Arial" w:hAnsi="Arial" w:cs="Arial"/>
          <w:sz w:val="24"/>
          <w:szCs w:val="24"/>
        </w:rPr>
        <w:t xml:space="preserve"> members and their beneficiaries through the various </w:t>
      </w:r>
      <w:r w:rsidR="00AD079C">
        <w:rPr>
          <w:rFonts w:ascii="Arial" w:hAnsi="Arial" w:cs="Arial"/>
          <w:sz w:val="24"/>
          <w:szCs w:val="24"/>
        </w:rPr>
        <w:t xml:space="preserve">scheme </w:t>
      </w:r>
      <w:r w:rsidRPr="008970F3">
        <w:rPr>
          <w:rFonts w:ascii="Arial" w:hAnsi="Arial" w:cs="Arial"/>
          <w:sz w:val="24"/>
          <w:szCs w:val="24"/>
        </w:rPr>
        <w:t>benefits provided</w:t>
      </w:r>
      <w:r w:rsidR="000B00B4">
        <w:rPr>
          <w:rFonts w:ascii="Arial" w:hAnsi="Arial" w:cs="Arial"/>
          <w:sz w:val="24"/>
          <w:szCs w:val="24"/>
        </w:rPr>
        <w:t xml:space="preserve"> under the </w:t>
      </w:r>
      <w:r w:rsidR="00AD079C">
        <w:rPr>
          <w:rFonts w:ascii="Arial" w:hAnsi="Arial" w:cs="Arial"/>
          <w:sz w:val="24"/>
          <w:szCs w:val="24"/>
        </w:rPr>
        <w:t>trust</w:t>
      </w:r>
      <w:r w:rsidRPr="008970F3">
        <w:rPr>
          <w:rFonts w:ascii="Arial" w:hAnsi="Arial" w:cs="Arial"/>
          <w:sz w:val="24"/>
          <w:szCs w:val="24"/>
        </w:rPr>
        <w:t>.</w:t>
      </w:r>
    </w:p>
    <w:p w14:paraId="7AEB44C8" w14:textId="77777777" w:rsidR="00B97516" w:rsidRPr="008970F3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scheme has also assisted </w:t>
      </w:r>
      <w:r w:rsidR="00AE4BE2">
        <w:rPr>
          <w:rFonts w:ascii="Arial" w:hAnsi="Arial" w:cs="Arial"/>
          <w:sz w:val="24"/>
          <w:szCs w:val="24"/>
        </w:rPr>
        <w:t xml:space="preserve">266 </w:t>
      </w:r>
      <w:r>
        <w:rPr>
          <w:rFonts w:ascii="Arial" w:hAnsi="Arial" w:cs="Arial"/>
          <w:sz w:val="24"/>
          <w:szCs w:val="24"/>
        </w:rPr>
        <w:t>member</w:t>
      </w:r>
      <w:r w:rsidRPr="008970F3">
        <w:rPr>
          <w:rFonts w:ascii="Arial" w:hAnsi="Arial" w:cs="Arial"/>
          <w:sz w:val="24"/>
          <w:szCs w:val="24"/>
        </w:rPr>
        <w:t>s and their families through th</w:t>
      </w:r>
      <w:r>
        <w:rPr>
          <w:rFonts w:ascii="Arial" w:hAnsi="Arial" w:cs="Arial"/>
          <w:sz w:val="24"/>
          <w:szCs w:val="24"/>
        </w:rPr>
        <w:t xml:space="preserve">e provision of </w:t>
      </w:r>
      <w:r w:rsidR="00AE4BE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Motor Breakdown, </w:t>
      </w:r>
      <w:r w:rsidR="003F38F3">
        <w:rPr>
          <w:rFonts w:ascii="Arial" w:hAnsi="Arial" w:cs="Arial"/>
          <w:sz w:val="24"/>
          <w:szCs w:val="24"/>
        </w:rPr>
        <w:t>Home Emergency, Health Assured</w:t>
      </w:r>
      <w:r w:rsidR="00C552F7">
        <w:rPr>
          <w:rFonts w:ascii="Arial" w:hAnsi="Arial" w:cs="Arial"/>
          <w:sz w:val="24"/>
          <w:szCs w:val="24"/>
        </w:rPr>
        <w:t xml:space="preserve">, </w:t>
      </w:r>
      <w:r w:rsidR="00A57261">
        <w:rPr>
          <w:rFonts w:ascii="Arial" w:hAnsi="Arial" w:cs="Arial"/>
          <w:sz w:val="24"/>
          <w:szCs w:val="24"/>
        </w:rPr>
        <w:t>GP24</w:t>
      </w:r>
      <w:r w:rsidRPr="008970F3">
        <w:rPr>
          <w:rFonts w:ascii="Arial" w:hAnsi="Arial" w:cs="Arial"/>
          <w:sz w:val="24"/>
          <w:szCs w:val="24"/>
        </w:rPr>
        <w:t xml:space="preserve">and </w:t>
      </w:r>
      <w:r w:rsidR="0003752C">
        <w:rPr>
          <w:rFonts w:ascii="Arial" w:hAnsi="Arial" w:cs="Arial"/>
          <w:sz w:val="24"/>
          <w:szCs w:val="24"/>
        </w:rPr>
        <w:t>the Legal Expenses Service</w:t>
      </w:r>
      <w:r w:rsidRPr="008970F3">
        <w:rPr>
          <w:rFonts w:ascii="Arial" w:hAnsi="Arial" w:cs="Arial"/>
          <w:sz w:val="24"/>
          <w:szCs w:val="24"/>
        </w:rPr>
        <w:t>.</w:t>
      </w:r>
    </w:p>
    <w:p w14:paraId="2EBAAA3D" w14:textId="77777777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b/>
          <w:sz w:val="24"/>
          <w:szCs w:val="24"/>
        </w:rPr>
        <w:t>Scheme Changes</w:t>
      </w:r>
    </w:p>
    <w:p w14:paraId="4A21AA1F" w14:textId="2BBC1A22" w:rsidR="00B97516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>During the past year we have met with our scheme managers from Philip Williams</w:t>
      </w:r>
      <w:r w:rsidR="001426E1">
        <w:rPr>
          <w:rFonts w:ascii="Arial" w:hAnsi="Arial" w:cs="Arial"/>
          <w:sz w:val="24"/>
          <w:szCs w:val="24"/>
        </w:rPr>
        <w:t>&amp; Co</w:t>
      </w:r>
      <w:r w:rsidRPr="008970F3">
        <w:rPr>
          <w:rFonts w:ascii="Arial" w:hAnsi="Arial" w:cs="Arial"/>
          <w:sz w:val="24"/>
          <w:szCs w:val="24"/>
        </w:rPr>
        <w:t xml:space="preserve"> on a quarterly basis</w:t>
      </w:r>
      <w:r w:rsidR="001B54B0"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to review </w:t>
      </w:r>
      <w:r w:rsidR="001426E1">
        <w:rPr>
          <w:rFonts w:ascii="Arial" w:hAnsi="Arial" w:cs="Arial"/>
          <w:sz w:val="24"/>
          <w:szCs w:val="24"/>
        </w:rPr>
        <w:t xml:space="preserve">the </w:t>
      </w:r>
      <w:r w:rsidRPr="008970F3">
        <w:rPr>
          <w:rFonts w:ascii="Arial" w:hAnsi="Arial" w:cs="Arial"/>
          <w:sz w:val="24"/>
          <w:szCs w:val="24"/>
        </w:rPr>
        <w:t>scheme performance and claim’s history.</w:t>
      </w:r>
    </w:p>
    <w:p w14:paraId="08883770" w14:textId="0E6EE0EB" w:rsidR="00787A28" w:rsidRDefault="00B97516" w:rsidP="000F1D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renewal meeting in </w:t>
      </w:r>
      <w:r w:rsidR="003F38F3">
        <w:rPr>
          <w:rFonts w:ascii="Arial" w:hAnsi="Arial" w:cs="Arial"/>
          <w:sz w:val="24"/>
          <w:szCs w:val="24"/>
        </w:rPr>
        <w:t>February</w:t>
      </w:r>
      <w:r w:rsidR="00A45963">
        <w:rPr>
          <w:rFonts w:ascii="Arial" w:hAnsi="Arial" w:cs="Arial"/>
          <w:sz w:val="24"/>
          <w:szCs w:val="24"/>
        </w:rPr>
        <w:t xml:space="preserve"> 20</w:t>
      </w:r>
      <w:r w:rsidR="004A5112">
        <w:rPr>
          <w:rFonts w:ascii="Arial" w:hAnsi="Arial" w:cs="Arial"/>
          <w:sz w:val="24"/>
          <w:szCs w:val="24"/>
        </w:rPr>
        <w:t>2</w:t>
      </w:r>
      <w:r w:rsidR="001426E1">
        <w:rPr>
          <w:rFonts w:ascii="Arial" w:hAnsi="Arial" w:cs="Arial"/>
          <w:sz w:val="24"/>
          <w:szCs w:val="24"/>
        </w:rPr>
        <w:t>2</w:t>
      </w:r>
      <w:r w:rsidR="00153A98">
        <w:rPr>
          <w:rFonts w:ascii="Arial" w:hAnsi="Arial" w:cs="Arial"/>
          <w:sz w:val="24"/>
          <w:szCs w:val="24"/>
        </w:rPr>
        <w:t xml:space="preserve"> </w:t>
      </w:r>
      <w:r w:rsidR="00362AF0">
        <w:rPr>
          <w:rFonts w:ascii="Arial" w:hAnsi="Arial" w:cs="Arial"/>
          <w:sz w:val="24"/>
          <w:szCs w:val="24"/>
        </w:rPr>
        <w:t xml:space="preserve">all </w:t>
      </w:r>
      <w:r w:rsidR="00C552F7">
        <w:rPr>
          <w:rFonts w:ascii="Arial" w:hAnsi="Arial" w:cs="Arial"/>
          <w:sz w:val="24"/>
          <w:szCs w:val="24"/>
        </w:rPr>
        <w:t xml:space="preserve">the </w:t>
      </w:r>
      <w:r w:rsidR="00362AF0">
        <w:rPr>
          <w:rFonts w:ascii="Arial" w:hAnsi="Arial" w:cs="Arial"/>
          <w:sz w:val="24"/>
          <w:szCs w:val="24"/>
        </w:rPr>
        <w:t xml:space="preserve">benefits under the scheme </w:t>
      </w:r>
      <w:r w:rsidR="00D008FF">
        <w:rPr>
          <w:rFonts w:ascii="Arial" w:hAnsi="Arial" w:cs="Arial"/>
          <w:sz w:val="24"/>
          <w:szCs w:val="24"/>
        </w:rPr>
        <w:t>were due for renewal</w:t>
      </w:r>
      <w:r w:rsidR="00AE4BE2">
        <w:rPr>
          <w:rFonts w:ascii="Arial" w:hAnsi="Arial" w:cs="Arial"/>
          <w:sz w:val="24"/>
          <w:szCs w:val="24"/>
        </w:rPr>
        <w:t xml:space="preserve">. </w:t>
      </w:r>
      <w:r w:rsidR="0020138A">
        <w:rPr>
          <w:rFonts w:ascii="Arial" w:hAnsi="Arial" w:cs="Arial"/>
          <w:sz w:val="24"/>
          <w:szCs w:val="24"/>
        </w:rPr>
        <w:t>Several</w:t>
      </w:r>
      <w:r w:rsidR="00AE4BE2">
        <w:rPr>
          <w:rFonts w:ascii="Arial" w:hAnsi="Arial" w:cs="Arial"/>
          <w:sz w:val="24"/>
          <w:szCs w:val="24"/>
        </w:rPr>
        <w:t xml:space="preserve"> changes were required </w:t>
      </w:r>
      <w:r w:rsidR="0020138A">
        <w:rPr>
          <w:rFonts w:ascii="Arial" w:hAnsi="Arial" w:cs="Arial"/>
          <w:sz w:val="24"/>
          <w:szCs w:val="24"/>
        </w:rPr>
        <w:t xml:space="preserve">by insurers to policies within the scheme </w:t>
      </w:r>
      <w:r w:rsidR="00AE4BE2">
        <w:rPr>
          <w:rFonts w:ascii="Arial" w:hAnsi="Arial" w:cs="Arial"/>
          <w:sz w:val="24"/>
          <w:szCs w:val="24"/>
        </w:rPr>
        <w:t>and the trustees</w:t>
      </w:r>
      <w:r w:rsidR="000A5B94">
        <w:rPr>
          <w:rFonts w:ascii="Arial" w:hAnsi="Arial" w:cs="Arial"/>
          <w:sz w:val="24"/>
          <w:szCs w:val="24"/>
        </w:rPr>
        <w:t xml:space="preserve"> agreed to some modernisation of benefits and </w:t>
      </w:r>
      <w:r w:rsidR="0020138A">
        <w:rPr>
          <w:rFonts w:ascii="Arial" w:hAnsi="Arial" w:cs="Arial"/>
          <w:sz w:val="24"/>
          <w:szCs w:val="24"/>
        </w:rPr>
        <w:t xml:space="preserve">minimal </w:t>
      </w:r>
      <w:r w:rsidR="001B54B0">
        <w:rPr>
          <w:rFonts w:ascii="Arial" w:hAnsi="Arial" w:cs="Arial"/>
          <w:sz w:val="24"/>
          <w:szCs w:val="24"/>
        </w:rPr>
        <w:t>increases, which</w:t>
      </w:r>
      <w:r w:rsidR="0020138A">
        <w:rPr>
          <w:rFonts w:ascii="Arial" w:hAnsi="Arial" w:cs="Arial"/>
          <w:sz w:val="24"/>
          <w:szCs w:val="24"/>
        </w:rPr>
        <w:t xml:space="preserve"> we agreed were justified considering the levels of claims paid.</w:t>
      </w:r>
    </w:p>
    <w:p w14:paraId="6CC384CC" w14:textId="77777777" w:rsidR="00B97516" w:rsidRDefault="00D008FF" w:rsidP="000F1D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changes are </w:t>
      </w:r>
      <w:r w:rsidR="00787A28">
        <w:rPr>
          <w:rFonts w:ascii="Arial" w:hAnsi="Arial" w:cs="Arial"/>
          <w:sz w:val="24"/>
          <w:szCs w:val="24"/>
        </w:rPr>
        <w:t>explained in the let</w:t>
      </w:r>
      <w:r w:rsidR="00F95CBB">
        <w:rPr>
          <w:rFonts w:ascii="Arial" w:hAnsi="Arial" w:cs="Arial"/>
          <w:sz w:val="24"/>
          <w:szCs w:val="24"/>
        </w:rPr>
        <w:t xml:space="preserve">ters sent </w:t>
      </w:r>
      <w:r w:rsidR="00362AF0">
        <w:rPr>
          <w:rFonts w:ascii="Arial" w:hAnsi="Arial" w:cs="Arial"/>
          <w:sz w:val="24"/>
          <w:szCs w:val="24"/>
        </w:rPr>
        <w:t xml:space="preserve">to you </w:t>
      </w:r>
      <w:r w:rsidR="00F95CBB">
        <w:rPr>
          <w:rFonts w:ascii="Arial" w:hAnsi="Arial" w:cs="Arial"/>
          <w:sz w:val="24"/>
          <w:szCs w:val="24"/>
        </w:rPr>
        <w:t xml:space="preserve">via email </w:t>
      </w:r>
      <w:r w:rsidR="008667B5">
        <w:rPr>
          <w:rFonts w:ascii="Arial" w:hAnsi="Arial" w:cs="Arial"/>
          <w:sz w:val="24"/>
          <w:szCs w:val="24"/>
        </w:rPr>
        <w:t>and</w:t>
      </w:r>
      <w:r w:rsidR="00787A28">
        <w:rPr>
          <w:rFonts w:ascii="Arial" w:hAnsi="Arial" w:cs="Arial"/>
          <w:sz w:val="24"/>
          <w:szCs w:val="24"/>
        </w:rPr>
        <w:t xml:space="preserve"> posted on the </w:t>
      </w:r>
      <w:r w:rsidR="003F38F3">
        <w:rPr>
          <w:rFonts w:ascii="Arial" w:hAnsi="Arial" w:cs="Arial"/>
          <w:sz w:val="24"/>
          <w:szCs w:val="24"/>
        </w:rPr>
        <w:t>Lincolnshire</w:t>
      </w:r>
      <w:r w:rsidR="001426E1">
        <w:rPr>
          <w:rFonts w:ascii="Arial" w:hAnsi="Arial" w:cs="Arial"/>
          <w:sz w:val="24"/>
          <w:szCs w:val="24"/>
        </w:rPr>
        <w:t xml:space="preserve"> Police Federation Website</w:t>
      </w:r>
    </w:p>
    <w:p w14:paraId="23CA8065" w14:textId="77777777" w:rsidR="00D06BB1" w:rsidRDefault="00D06BB1" w:rsidP="000F1D74">
      <w:pPr>
        <w:jc w:val="both"/>
        <w:rPr>
          <w:rFonts w:ascii="Arial" w:hAnsi="Arial" w:cs="Arial"/>
          <w:sz w:val="24"/>
          <w:szCs w:val="24"/>
        </w:rPr>
      </w:pPr>
    </w:p>
    <w:p w14:paraId="2AAC66F4" w14:textId="77777777" w:rsidR="00787A28" w:rsidRPr="0020138A" w:rsidRDefault="00787A28" w:rsidP="000F1D7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138A">
        <w:rPr>
          <w:rFonts w:ascii="Arial" w:hAnsi="Arial" w:cs="Arial"/>
          <w:b/>
          <w:bCs/>
          <w:sz w:val="24"/>
          <w:szCs w:val="24"/>
        </w:rPr>
        <w:t xml:space="preserve">The trustees </w:t>
      </w:r>
      <w:r w:rsidR="00F95CBB" w:rsidRPr="0020138A">
        <w:rPr>
          <w:rFonts w:ascii="Arial" w:hAnsi="Arial" w:cs="Arial"/>
          <w:b/>
          <w:bCs/>
          <w:sz w:val="24"/>
          <w:szCs w:val="24"/>
        </w:rPr>
        <w:t>change</w:t>
      </w:r>
      <w:r w:rsidR="00D06BB1" w:rsidRPr="0020138A">
        <w:rPr>
          <w:rFonts w:ascii="Arial" w:hAnsi="Arial" w:cs="Arial"/>
          <w:b/>
          <w:bCs/>
          <w:sz w:val="24"/>
          <w:szCs w:val="24"/>
        </w:rPr>
        <w:t>d</w:t>
      </w:r>
      <w:r w:rsidRPr="0020138A">
        <w:rPr>
          <w:rFonts w:ascii="Arial" w:hAnsi="Arial" w:cs="Arial"/>
          <w:b/>
          <w:bCs/>
          <w:sz w:val="24"/>
          <w:szCs w:val="24"/>
        </w:rPr>
        <w:t xml:space="preserve"> the following benefits</w:t>
      </w:r>
    </w:p>
    <w:p w14:paraId="32F66453" w14:textId="77777777" w:rsidR="000E7CCF" w:rsidRDefault="000E7CCF" w:rsidP="000E7CC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1739B25" w14:textId="77777777" w:rsidR="000A5B94" w:rsidRDefault="000A5B94" w:rsidP="000A5B94">
      <w:pPr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Serving Member scheme age extended to 70yrs of age</w:t>
      </w:r>
    </w:p>
    <w:p w14:paraId="3B13AFDC" w14:textId="77777777" w:rsidR="000A5B94" w:rsidRDefault="000A5B94" w:rsidP="000A5B94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0A5B94">
        <w:rPr>
          <w:rFonts w:ascii="Arial" w:hAnsi="Arial" w:cs="Arial"/>
        </w:rPr>
        <w:t xml:space="preserve">New Retired </w:t>
      </w:r>
      <w:r>
        <w:rPr>
          <w:rFonts w:ascii="Arial" w:hAnsi="Arial" w:cs="Arial"/>
        </w:rPr>
        <w:t xml:space="preserve">age extended to </w:t>
      </w:r>
      <w:r w:rsidRPr="000A5B94">
        <w:rPr>
          <w:rFonts w:ascii="Arial" w:hAnsi="Arial" w:cs="Arial"/>
        </w:rPr>
        <w:t xml:space="preserve">74 </w:t>
      </w:r>
      <w:r>
        <w:rPr>
          <w:rFonts w:ascii="Arial" w:hAnsi="Arial" w:cs="Arial"/>
        </w:rPr>
        <w:t xml:space="preserve">years with </w:t>
      </w:r>
      <w:r w:rsidRPr="000A5B94">
        <w:rPr>
          <w:rFonts w:ascii="Arial" w:hAnsi="Arial" w:cs="Arial"/>
        </w:rPr>
        <w:t>£3,000</w:t>
      </w:r>
      <w:r>
        <w:rPr>
          <w:rFonts w:ascii="Arial" w:hAnsi="Arial" w:cs="Arial"/>
        </w:rPr>
        <w:t xml:space="preserve"> life cover</w:t>
      </w:r>
    </w:p>
    <w:p w14:paraId="7D4E6774" w14:textId="77777777" w:rsidR="000A5B94" w:rsidRDefault="000A5B94" w:rsidP="000A5B94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New Retired age for partners extended to 74 years with £1,500 life cover</w:t>
      </w:r>
    </w:p>
    <w:p w14:paraId="43E3D9DB" w14:textId="77777777" w:rsidR="000A5B94" w:rsidRPr="000A5B94" w:rsidRDefault="000A5B94" w:rsidP="000A5B94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Terminal Prognosis Advance age increased to 68 years (Serving member &amp; partner)</w:t>
      </w:r>
    </w:p>
    <w:p w14:paraId="17298532" w14:textId="77777777" w:rsidR="000A5B94" w:rsidRDefault="000A5B94" w:rsidP="000A5B94">
      <w:pPr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Removal of HIV/Hep B cover</w:t>
      </w:r>
    </w:p>
    <w:p w14:paraId="2EE79273" w14:textId="77777777" w:rsidR="000A5B94" w:rsidRPr="00C6251E" w:rsidRDefault="000A5B94" w:rsidP="000A5B94">
      <w:pPr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Dental cover changed to member only (Accident) up to £500</w:t>
      </w:r>
    </w:p>
    <w:p w14:paraId="04EA23F7" w14:textId="77777777" w:rsidR="00D06BB1" w:rsidRDefault="00D06BB1" w:rsidP="00BF3FC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5727A92" w14:textId="77777777" w:rsidR="008D0F54" w:rsidRDefault="008D0F54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33D50397" w14:textId="77777777" w:rsidR="005D0657" w:rsidRPr="00633A3C" w:rsidRDefault="00F95CBB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Monthly Subscriptions</w:t>
      </w:r>
    </w:p>
    <w:p w14:paraId="0DF77573" w14:textId="59D9819E" w:rsidR="00B97516" w:rsidRDefault="002A1DC9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the changes listed above has enabled the</w:t>
      </w:r>
      <w:r w:rsidR="00C45ECA">
        <w:rPr>
          <w:rFonts w:ascii="Arial" w:hAnsi="Arial" w:cs="Arial"/>
          <w:sz w:val="24"/>
          <w:szCs w:val="24"/>
        </w:rPr>
        <w:t xml:space="preserve"> trustees to negotiate </w:t>
      </w:r>
      <w:r>
        <w:rPr>
          <w:rFonts w:ascii="Arial" w:hAnsi="Arial" w:cs="Arial"/>
          <w:sz w:val="24"/>
          <w:szCs w:val="24"/>
        </w:rPr>
        <w:t xml:space="preserve">the </w:t>
      </w:r>
      <w:r w:rsidR="00C45ECA">
        <w:rPr>
          <w:rFonts w:ascii="Arial" w:hAnsi="Arial" w:cs="Arial"/>
          <w:sz w:val="24"/>
          <w:szCs w:val="24"/>
        </w:rPr>
        <w:t xml:space="preserve">renewal </w:t>
      </w:r>
      <w:r>
        <w:rPr>
          <w:rFonts w:ascii="Arial" w:hAnsi="Arial" w:cs="Arial"/>
          <w:sz w:val="24"/>
          <w:szCs w:val="24"/>
        </w:rPr>
        <w:t>for the 202</w:t>
      </w:r>
      <w:r w:rsidR="00362AF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-202</w:t>
      </w:r>
      <w:r w:rsidR="00362AF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insurance year </w:t>
      </w:r>
      <w:r w:rsidR="00AD079C">
        <w:rPr>
          <w:rFonts w:ascii="Arial" w:hAnsi="Arial" w:cs="Arial"/>
          <w:sz w:val="24"/>
          <w:szCs w:val="24"/>
        </w:rPr>
        <w:t xml:space="preserve">with </w:t>
      </w:r>
      <w:r w:rsidR="00E246C1">
        <w:rPr>
          <w:rFonts w:ascii="Arial" w:hAnsi="Arial" w:cs="Arial"/>
          <w:sz w:val="24"/>
          <w:szCs w:val="24"/>
        </w:rPr>
        <w:t xml:space="preserve">very </w:t>
      </w:r>
      <w:r w:rsidR="0020138A">
        <w:rPr>
          <w:rFonts w:ascii="Arial" w:hAnsi="Arial" w:cs="Arial"/>
          <w:sz w:val="24"/>
          <w:szCs w:val="24"/>
        </w:rPr>
        <w:t>small</w:t>
      </w:r>
      <w:r w:rsidR="00AD079C">
        <w:rPr>
          <w:rFonts w:ascii="Arial" w:hAnsi="Arial" w:cs="Arial"/>
          <w:sz w:val="24"/>
          <w:szCs w:val="24"/>
        </w:rPr>
        <w:t xml:space="preserve"> changes to</w:t>
      </w:r>
      <w:r w:rsidR="001B65B4">
        <w:rPr>
          <w:rFonts w:ascii="Arial" w:hAnsi="Arial" w:cs="Arial"/>
          <w:sz w:val="24"/>
          <w:szCs w:val="24"/>
        </w:rPr>
        <w:t xml:space="preserve"> </w:t>
      </w:r>
      <w:r w:rsidR="00F95CBB">
        <w:rPr>
          <w:rFonts w:ascii="Arial" w:hAnsi="Arial" w:cs="Arial"/>
          <w:sz w:val="24"/>
          <w:szCs w:val="24"/>
        </w:rPr>
        <w:t xml:space="preserve">monthly subscriptions </w:t>
      </w:r>
      <w:r w:rsidR="00AD079C">
        <w:rPr>
          <w:rFonts w:ascii="Arial" w:hAnsi="Arial" w:cs="Arial"/>
          <w:sz w:val="24"/>
          <w:szCs w:val="24"/>
        </w:rPr>
        <w:t xml:space="preserve">which </w:t>
      </w:r>
      <w:r w:rsidR="0020138A">
        <w:rPr>
          <w:rFonts w:ascii="Arial" w:hAnsi="Arial" w:cs="Arial"/>
          <w:sz w:val="24"/>
          <w:szCs w:val="24"/>
        </w:rPr>
        <w:t>are</w:t>
      </w:r>
      <w:r w:rsidR="00AD079C">
        <w:rPr>
          <w:rFonts w:ascii="Arial" w:hAnsi="Arial" w:cs="Arial"/>
          <w:sz w:val="24"/>
          <w:szCs w:val="24"/>
        </w:rPr>
        <w:t xml:space="preserve"> as</w:t>
      </w:r>
      <w:r w:rsidR="007877D5">
        <w:rPr>
          <w:rFonts w:ascii="Arial" w:hAnsi="Arial" w:cs="Arial"/>
          <w:sz w:val="24"/>
          <w:szCs w:val="24"/>
        </w:rPr>
        <w:t xml:space="preserve"> follows.</w:t>
      </w:r>
    </w:p>
    <w:p w14:paraId="69617C17" w14:textId="77777777" w:rsidR="00633A3C" w:rsidRDefault="00633A3C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5BE26ADA" w14:textId="77777777" w:rsidR="008667B5" w:rsidRDefault="008667B5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182A07A3" w14:textId="77777777" w:rsidR="00651C9E" w:rsidRDefault="00651C9E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1F73B4E9" w14:textId="77777777" w:rsidR="00651C9E" w:rsidRDefault="00651C9E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34F00711" w14:textId="77777777" w:rsidR="00651C9E" w:rsidRDefault="00651C9E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774BE865" w14:textId="77777777" w:rsidR="008667B5" w:rsidRPr="00633A3C" w:rsidRDefault="008667B5" w:rsidP="000F1D7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41175" w:rsidRPr="00E41175" w14:paraId="69EC1F72" w14:textId="77777777" w:rsidTr="00B07F08">
        <w:tc>
          <w:tcPr>
            <w:tcW w:w="9016" w:type="dxa"/>
          </w:tcPr>
          <w:tbl>
            <w:tblPr>
              <w:tblStyle w:val="TableElegant"/>
              <w:tblW w:w="8754" w:type="dxa"/>
              <w:tblLayout w:type="fixed"/>
              <w:tblLook w:val="0000" w:firstRow="0" w:lastRow="0" w:firstColumn="0" w:lastColumn="0" w:noHBand="0" w:noVBand="0"/>
            </w:tblPr>
            <w:tblGrid>
              <w:gridCol w:w="4377"/>
              <w:gridCol w:w="4377"/>
            </w:tblGrid>
            <w:tr w:rsidR="00E41175" w:rsidRPr="00E41175" w14:paraId="59FAE93B" w14:textId="77777777" w:rsidTr="008667B5">
              <w:trPr>
                <w:trHeight w:val="240"/>
              </w:trPr>
              <w:tc>
                <w:tcPr>
                  <w:tcW w:w="4377" w:type="dxa"/>
                </w:tcPr>
                <w:p w14:paraId="361F6700" w14:textId="77777777" w:rsidR="00E41175" w:rsidRPr="00633A3C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lastRenderedPageBreak/>
                    <w:t>CATEGORY</w:t>
                  </w:r>
                </w:p>
              </w:tc>
              <w:tc>
                <w:tcPr>
                  <w:tcW w:w="4377" w:type="dxa"/>
                </w:tcPr>
                <w:p w14:paraId="6DBF2BA9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PRICE</w:t>
                  </w:r>
                </w:p>
              </w:tc>
            </w:tr>
            <w:tr w:rsidR="00E41175" w:rsidRPr="00E41175" w14:paraId="06002B07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09D25993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65C30769" w14:textId="77777777" w:rsidR="00E41175" w:rsidRPr="00E4117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4798BBB1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4F7F63E3" w14:textId="77777777" w:rsidR="00E41175" w:rsidRPr="00017035" w:rsidRDefault="00633A3C" w:rsidP="00153A9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Serving</w:t>
                  </w:r>
                  <w:r w:rsidR="0015229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/</w:t>
                  </w:r>
                  <w:r w:rsidR="00153A9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Staff Member</w:t>
                  </w:r>
                  <w:r w:rsidR="009934A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to age </w:t>
                  </w:r>
                  <w:r w:rsidR="00153A9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noWrap/>
                </w:tcPr>
                <w:p w14:paraId="6527EC15" w14:textId="77777777" w:rsidR="00E41175" w:rsidRPr="00017035" w:rsidRDefault="003F38F3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26.50</w:t>
                  </w:r>
                </w:p>
              </w:tc>
            </w:tr>
            <w:tr w:rsidR="00E41175" w:rsidRPr="00E41175" w14:paraId="3C6B958D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49655BE1" w14:textId="77777777" w:rsidR="00E41175" w:rsidRPr="00017035" w:rsidRDefault="003F38F3" w:rsidP="003F38F3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Partner</w:t>
                  </w: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508293C4" w14:textId="77777777" w:rsidR="00E41175" w:rsidRPr="00017035" w:rsidRDefault="003F38F3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8.00</w:t>
                  </w:r>
                </w:p>
              </w:tc>
            </w:tr>
            <w:tr w:rsidR="00E41175" w:rsidRPr="00E41175" w14:paraId="38A5176E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065529C7" w14:textId="77777777" w:rsidR="00E41175" w:rsidRPr="00017035" w:rsidRDefault="00633A3C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Core </w:t>
                  </w:r>
                  <w:r w:rsidR="00E41175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Member to age 65</w:t>
                  </w:r>
                </w:p>
              </w:tc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0C306BD2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16.75</w:t>
                  </w:r>
                </w:p>
              </w:tc>
            </w:tr>
            <w:tr w:rsidR="00E41175" w:rsidRPr="00E41175" w14:paraId="1EBC83B3" w14:textId="77777777" w:rsidTr="008667B5">
              <w:trPr>
                <w:trHeight w:val="240"/>
              </w:trPr>
              <w:tc>
                <w:tcPr>
                  <w:tcW w:w="4377" w:type="dxa"/>
                </w:tcPr>
                <w:p w14:paraId="30809D05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noWrap/>
                </w:tcPr>
                <w:p w14:paraId="51149C49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5372F7D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41152213" w14:textId="77777777" w:rsidR="00E41175" w:rsidRPr="00017035" w:rsidRDefault="00E41175" w:rsidP="009934A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Member </w:t>
                  </w:r>
                  <w:r w:rsidR="00633A3C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to age </w:t>
                  </w: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65</w:t>
                  </w:r>
                </w:p>
              </w:tc>
              <w:tc>
                <w:tcPr>
                  <w:tcW w:w="4377" w:type="dxa"/>
                  <w:noWrap/>
                </w:tcPr>
                <w:p w14:paraId="62C907A5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29.00</w:t>
                  </w:r>
                </w:p>
              </w:tc>
            </w:tr>
            <w:tr w:rsidR="00E41175" w:rsidRPr="00E41175" w14:paraId="2E9EF2BA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4125B37D" w14:textId="77777777" w:rsidR="00E41175" w:rsidRPr="00017035" w:rsidRDefault="003F38F3" w:rsidP="003F38F3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Partner to age 65</w:t>
                  </w: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5E639D85" w14:textId="77777777" w:rsidR="00E41175" w:rsidRPr="00017035" w:rsidRDefault="003F38F3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8.00</w:t>
                  </w:r>
                </w:p>
              </w:tc>
            </w:tr>
            <w:tr w:rsidR="00E41175" w:rsidRPr="00E41175" w14:paraId="5C32EC38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22D28344" w14:textId="77777777" w:rsidR="00E41175" w:rsidRPr="00017035" w:rsidRDefault="00E41175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Retired Member aged 6</w:t>
                  </w:r>
                  <w:r w:rsidR="00362AF0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5 - </w:t>
                  </w:r>
                  <w:r w:rsidR="003F38F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69</w:t>
                  </w:r>
                </w:p>
              </w:tc>
              <w:tc>
                <w:tcPr>
                  <w:tcW w:w="4377" w:type="dxa"/>
                  <w:noWrap/>
                </w:tcPr>
                <w:p w14:paraId="01029C4D" w14:textId="77777777" w:rsidR="00E41175" w:rsidRPr="00017035" w:rsidRDefault="00E41175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29.50</w:t>
                  </w:r>
                </w:p>
              </w:tc>
            </w:tr>
            <w:tr w:rsidR="003F38F3" w:rsidRPr="00E41175" w14:paraId="33160690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289D0DAB" w14:textId="77777777" w:rsidR="003F38F3" w:rsidRPr="00017035" w:rsidRDefault="003F38F3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Partner to age 65 - 69</w:t>
                  </w:r>
                </w:p>
              </w:tc>
              <w:tc>
                <w:tcPr>
                  <w:tcW w:w="4377" w:type="dxa"/>
                  <w:noWrap/>
                </w:tcPr>
                <w:p w14:paraId="2C221896" w14:textId="77777777" w:rsidR="003F38F3" w:rsidRPr="00017035" w:rsidRDefault="003F38F3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E246C1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8.00</w:t>
                  </w:r>
                </w:p>
              </w:tc>
            </w:tr>
            <w:tr w:rsidR="00E246C1" w:rsidRPr="00E41175" w14:paraId="3758C1A6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6F069482" w14:textId="77777777" w:rsidR="00E246C1" w:rsidRDefault="00E246C1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Member aged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70 - 74</w:t>
                  </w:r>
                </w:p>
              </w:tc>
              <w:tc>
                <w:tcPr>
                  <w:tcW w:w="4377" w:type="dxa"/>
                  <w:noWrap/>
                </w:tcPr>
                <w:p w14:paraId="6A7C2307" w14:textId="77777777" w:rsidR="00E246C1" w:rsidRDefault="00E246C1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 £34.50</w:t>
                  </w:r>
                </w:p>
              </w:tc>
            </w:tr>
            <w:tr w:rsidR="00E246C1" w:rsidRPr="00E41175" w14:paraId="31EA80A8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6309CBAE" w14:textId="77777777" w:rsidR="00E246C1" w:rsidRDefault="00E246C1" w:rsidP="00B07F0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Partner to age 70 – 74</w:t>
                  </w:r>
                </w:p>
              </w:tc>
              <w:tc>
                <w:tcPr>
                  <w:tcW w:w="4377" w:type="dxa"/>
                  <w:noWrap/>
                </w:tcPr>
                <w:p w14:paraId="09D7ABE7" w14:textId="77777777" w:rsidR="00E246C1" w:rsidRDefault="00E246C1" w:rsidP="008622B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£8.00</w:t>
                  </w:r>
                </w:p>
              </w:tc>
            </w:tr>
          </w:tbl>
          <w:p w14:paraId="0C56684E" w14:textId="77777777" w:rsidR="00E41175" w:rsidRPr="00E41175" w:rsidRDefault="00E41175" w:rsidP="002662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7F5193" w14:textId="77777777" w:rsidR="005D0657" w:rsidRDefault="005D0657" w:rsidP="000F1D74">
      <w:pPr>
        <w:jc w:val="both"/>
        <w:rPr>
          <w:rFonts w:ascii="Arial" w:hAnsi="Arial" w:cs="Arial"/>
          <w:b/>
          <w:sz w:val="24"/>
          <w:szCs w:val="24"/>
        </w:rPr>
      </w:pPr>
    </w:p>
    <w:p w14:paraId="0969433B" w14:textId="77777777" w:rsidR="00B97516" w:rsidRPr="00A51914" w:rsidRDefault="00B97516" w:rsidP="000F1D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next renewal of the scheme will be in </w:t>
      </w:r>
      <w:r w:rsidR="00AD6FE5">
        <w:rPr>
          <w:rFonts w:ascii="Arial" w:hAnsi="Arial" w:cs="Arial"/>
          <w:b/>
          <w:sz w:val="24"/>
          <w:szCs w:val="24"/>
        </w:rPr>
        <w:t>October</w:t>
      </w:r>
      <w:r w:rsidR="00D53DA4">
        <w:rPr>
          <w:rFonts w:ascii="Arial" w:hAnsi="Arial" w:cs="Arial"/>
          <w:b/>
          <w:sz w:val="24"/>
          <w:szCs w:val="24"/>
        </w:rPr>
        <w:t xml:space="preserve"> 2023</w:t>
      </w:r>
      <w:r>
        <w:rPr>
          <w:rFonts w:ascii="Arial" w:hAnsi="Arial" w:cs="Arial"/>
          <w:b/>
          <w:sz w:val="24"/>
          <w:szCs w:val="24"/>
        </w:rPr>
        <w:t>.</w:t>
      </w:r>
    </w:p>
    <w:p w14:paraId="2644E535" w14:textId="0C90301B" w:rsidR="00B97516" w:rsidRPr="00A51914" w:rsidRDefault="00B97516" w:rsidP="000F1D74">
      <w:pPr>
        <w:jc w:val="both"/>
        <w:rPr>
          <w:rFonts w:ascii="Arial" w:hAnsi="Arial" w:cs="Arial"/>
          <w:sz w:val="24"/>
          <w:szCs w:val="24"/>
        </w:rPr>
      </w:pPr>
      <w:r w:rsidRPr="00A51914">
        <w:rPr>
          <w:rFonts w:ascii="Arial" w:hAnsi="Arial" w:cs="Arial"/>
          <w:sz w:val="24"/>
          <w:szCs w:val="24"/>
        </w:rPr>
        <w:t xml:space="preserve">The below report contains the claims information for the </w:t>
      </w:r>
      <w:r w:rsidR="00AD6FE5">
        <w:rPr>
          <w:rFonts w:ascii="Arial" w:hAnsi="Arial" w:cs="Arial"/>
          <w:sz w:val="24"/>
          <w:szCs w:val="24"/>
        </w:rPr>
        <w:t xml:space="preserve">Lincolnshire </w:t>
      </w:r>
      <w:r w:rsidR="00633A3C">
        <w:rPr>
          <w:rFonts w:ascii="Arial" w:hAnsi="Arial" w:cs="Arial"/>
          <w:sz w:val="24"/>
          <w:szCs w:val="24"/>
        </w:rPr>
        <w:t>Group Insurance</w:t>
      </w:r>
      <w:r w:rsidR="001B54B0">
        <w:rPr>
          <w:rFonts w:ascii="Arial" w:hAnsi="Arial" w:cs="Arial"/>
          <w:sz w:val="24"/>
          <w:szCs w:val="24"/>
        </w:rPr>
        <w:t xml:space="preserve"> </w:t>
      </w:r>
      <w:r w:rsidR="00D06BB1">
        <w:rPr>
          <w:rFonts w:ascii="Arial" w:hAnsi="Arial" w:cs="Arial"/>
          <w:sz w:val="24"/>
          <w:szCs w:val="24"/>
        </w:rPr>
        <w:t>Trust</w:t>
      </w:r>
      <w:r w:rsidRPr="00A51914">
        <w:rPr>
          <w:rFonts w:ascii="Arial" w:hAnsi="Arial" w:cs="Arial"/>
          <w:sz w:val="24"/>
          <w:szCs w:val="24"/>
        </w:rPr>
        <w:t xml:space="preserve"> for the insurance period from 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="008667B5">
        <w:rPr>
          <w:rFonts w:ascii="Arial" w:hAnsi="Arial" w:cs="Arial"/>
          <w:sz w:val="24"/>
          <w:szCs w:val="24"/>
        </w:rPr>
        <w:t>April</w:t>
      </w:r>
      <w:r w:rsidRPr="00A51914">
        <w:rPr>
          <w:rFonts w:ascii="Arial" w:hAnsi="Arial" w:cs="Arial"/>
          <w:sz w:val="24"/>
          <w:szCs w:val="24"/>
        </w:rPr>
        <w:t xml:space="preserve"> 20</w:t>
      </w:r>
      <w:r w:rsidR="00AD079C">
        <w:rPr>
          <w:rFonts w:ascii="Arial" w:hAnsi="Arial" w:cs="Arial"/>
          <w:sz w:val="24"/>
          <w:szCs w:val="24"/>
        </w:rPr>
        <w:t>2</w:t>
      </w:r>
      <w:r w:rsidR="00152298">
        <w:rPr>
          <w:rFonts w:ascii="Arial" w:hAnsi="Arial" w:cs="Arial"/>
          <w:sz w:val="24"/>
          <w:szCs w:val="24"/>
        </w:rPr>
        <w:t>1</w:t>
      </w:r>
      <w:r w:rsidR="00633A3C">
        <w:rPr>
          <w:rFonts w:ascii="Arial" w:hAnsi="Arial" w:cs="Arial"/>
          <w:sz w:val="24"/>
          <w:szCs w:val="24"/>
        </w:rPr>
        <w:t>-</w:t>
      </w:r>
      <w:r w:rsidRPr="00A51914">
        <w:rPr>
          <w:rFonts w:ascii="Arial" w:hAnsi="Arial" w:cs="Arial"/>
          <w:sz w:val="24"/>
          <w:szCs w:val="24"/>
        </w:rPr>
        <w:t xml:space="preserve"> 31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="00152298">
        <w:rPr>
          <w:rFonts w:ascii="Arial" w:hAnsi="Arial" w:cs="Arial"/>
          <w:sz w:val="24"/>
          <w:szCs w:val="24"/>
        </w:rPr>
        <w:t>March</w:t>
      </w:r>
      <w:r w:rsidRPr="00A51914">
        <w:rPr>
          <w:rFonts w:ascii="Arial" w:hAnsi="Arial" w:cs="Arial"/>
          <w:sz w:val="24"/>
          <w:szCs w:val="24"/>
        </w:rPr>
        <w:t xml:space="preserve"> 20</w:t>
      </w:r>
      <w:r w:rsidR="00ED7B97">
        <w:rPr>
          <w:rFonts w:ascii="Arial" w:hAnsi="Arial" w:cs="Arial"/>
          <w:sz w:val="24"/>
          <w:szCs w:val="24"/>
        </w:rPr>
        <w:t>2</w:t>
      </w:r>
      <w:r w:rsidR="00152298">
        <w:rPr>
          <w:rFonts w:ascii="Arial" w:hAnsi="Arial" w:cs="Arial"/>
          <w:sz w:val="24"/>
          <w:szCs w:val="24"/>
        </w:rPr>
        <w:t>2</w:t>
      </w:r>
      <w:r w:rsidRPr="00A51914">
        <w:rPr>
          <w:rFonts w:ascii="Arial" w:hAnsi="Arial" w:cs="Arial"/>
          <w:sz w:val="24"/>
          <w:szCs w:val="24"/>
        </w:rPr>
        <w:t xml:space="preserve"> and is p</w:t>
      </w:r>
      <w:r w:rsidR="00D06BB1">
        <w:rPr>
          <w:rFonts w:ascii="Arial" w:hAnsi="Arial" w:cs="Arial"/>
          <w:sz w:val="24"/>
          <w:szCs w:val="24"/>
        </w:rPr>
        <w:t>roduced for the information of trust m</w:t>
      </w:r>
      <w:r w:rsidRPr="00A51914">
        <w:rPr>
          <w:rFonts w:ascii="Arial" w:hAnsi="Arial" w:cs="Arial"/>
          <w:sz w:val="24"/>
          <w:szCs w:val="24"/>
        </w:rPr>
        <w:t>embers. The previous year’s figures are shown for comparison purposes</w:t>
      </w:r>
      <w:r w:rsidR="00152298">
        <w:rPr>
          <w:rFonts w:ascii="Arial" w:hAnsi="Arial" w:cs="Arial"/>
          <w:sz w:val="24"/>
          <w:szCs w:val="24"/>
        </w:rPr>
        <w:t xml:space="preserve"> only.</w:t>
      </w:r>
    </w:p>
    <w:p w14:paraId="3C19F3A0" w14:textId="77777777" w:rsidR="00B97516" w:rsidRDefault="00B97516" w:rsidP="000F1D74">
      <w:pPr>
        <w:jc w:val="center"/>
        <w:rPr>
          <w:rFonts w:ascii="Arial" w:hAnsi="Arial" w:cs="Arial"/>
          <w:b/>
          <w:sz w:val="24"/>
          <w:szCs w:val="24"/>
        </w:rPr>
      </w:pPr>
    </w:p>
    <w:p w14:paraId="4AA42501" w14:textId="77777777" w:rsidR="00EC4591" w:rsidRDefault="00EC4591" w:rsidP="00EC4591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</w:p>
    <w:p w14:paraId="162C7613" w14:textId="77777777" w:rsidR="00EC4591" w:rsidRPr="00017035" w:rsidRDefault="00EC4591" w:rsidP="00EC459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035">
        <w:rPr>
          <w:rFonts w:ascii="Arial" w:hAnsi="Arial" w:cs="Arial"/>
          <w:b/>
          <w:sz w:val="24"/>
          <w:szCs w:val="24"/>
          <w:u w:val="single"/>
        </w:rPr>
        <w:t>Membership Numbers</w:t>
      </w:r>
    </w:p>
    <w:p w14:paraId="42BA8128" w14:textId="77777777" w:rsidR="00EC4591" w:rsidRPr="00C10416" w:rsidRDefault="00EC4591" w:rsidP="00EC4591">
      <w:pPr>
        <w:spacing w:after="0"/>
        <w:rPr>
          <w:rFonts w:ascii="Arial" w:hAnsi="Arial" w:cs="Arial"/>
          <w:sz w:val="24"/>
        </w:rPr>
      </w:pPr>
    </w:p>
    <w:p w14:paraId="07F9B599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11B86ECC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301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1324"/>
        <w:gridCol w:w="1433"/>
        <w:gridCol w:w="1239"/>
        <w:gridCol w:w="1270"/>
        <w:gridCol w:w="1345"/>
        <w:gridCol w:w="1345"/>
        <w:gridCol w:w="1345"/>
      </w:tblGrid>
      <w:tr w:rsidR="003F38F3" w:rsidRPr="00625E8A" w14:paraId="58DB949B" w14:textId="77777777" w:rsidTr="00375A39">
        <w:trPr>
          <w:trHeight w:val="499"/>
        </w:trPr>
        <w:tc>
          <w:tcPr>
            <w:tcW w:w="1324" w:type="dxa"/>
            <w:shd w:val="clear" w:color="auto" w:fill="F3F3F3"/>
            <w:noWrap/>
          </w:tcPr>
          <w:p w14:paraId="6B7F5522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Category </w:t>
            </w:r>
          </w:p>
        </w:tc>
        <w:tc>
          <w:tcPr>
            <w:tcW w:w="1433" w:type="dxa"/>
            <w:shd w:val="clear" w:color="auto" w:fill="F3F3F3"/>
          </w:tcPr>
          <w:p w14:paraId="0EF1EF11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No. of </w:t>
            </w:r>
          </w:p>
          <w:p w14:paraId="726D2070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Members</w:t>
            </w:r>
          </w:p>
          <w:p w14:paraId="5F824A8B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 20</w:t>
            </w:r>
          </w:p>
        </w:tc>
        <w:tc>
          <w:tcPr>
            <w:tcW w:w="1239" w:type="dxa"/>
            <w:shd w:val="clear" w:color="auto" w:fill="F3F3F3"/>
          </w:tcPr>
          <w:p w14:paraId="24729907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No. of </w:t>
            </w:r>
          </w:p>
          <w:p w14:paraId="5B6575E9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Partners</w:t>
            </w:r>
          </w:p>
          <w:p w14:paraId="5E6959B6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 20</w:t>
            </w:r>
          </w:p>
        </w:tc>
        <w:tc>
          <w:tcPr>
            <w:tcW w:w="1270" w:type="dxa"/>
            <w:shd w:val="clear" w:color="auto" w:fill="F3F3F3"/>
          </w:tcPr>
          <w:p w14:paraId="0AA394CE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No. of </w:t>
            </w:r>
          </w:p>
          <w:p w14:paraId="409055B6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Members</w:t>
            </w:r>
          </w:p>
          <w:p w14:paraId="7C350DC4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 21</w:t>
            </w:r>
          </w:p>
        </w:tc>
        <w:tc>
          <w:tcPr>
            <w:tcW w:w="1345" w:type="dxa"/>
            <w:shd w:val="clear" w:color="auto" w:fill="F3F3F3"/>
          </w:tcPr>
          <w:p w14:paraId="1A5E1290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No. of </w:t>
            </w:r>
          </w:p>
          <w:p w14:paraId="25FAE99E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Partners</w:t>
            </w:r>
          </w:p>
          <w:p w14:paraId="25E11AEE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 21</w:t>
            </w:r>
          </w:p>
        </w:tc>
        <w:tc>
          <w:tcPr>
            <w:tcW w:w="1345" w:type="dxa"/>
            <w:shd w:val="clear" w:color="auto" w:fill="F3F3F3"/>
          </w:tcPr>
          <w:p w14:paraId="47D2EFB5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No. of </w:t>
            </w:r>
          </w:p>
          <w:p w14:paraId="0242C507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Members</w:t>
            </w:r>
          </w:p>
          <w:p w14:paraId="568D61F4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 22</w:t>
            </w:r>
          </w:p>
        </w:tc>
        <w:tc>
          <w:tcPr>
            <w:tcW w:w="1345" w:type="dxa"/>
            <w:shd w:val="clear" w:color="auto" w:fill="F3F3F3"/>
          </w:tcPr>
          <w:p w14:paraId="08F3A144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No. of </w:t>
            </w:r>
          </w:p>
          <w:p w14:paraId="057E6D19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Partners</w:t>
            </w:r>
          </w:p>
          <w:p w14:paraId="5E2BFED2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 22</w:t>
            </w:r>
          </w:p>
        </w:tc>
      </w:tr>
      <w:tr w:rsidR="003F38F3" w:rsidRPr="00625E8A" w14:paraId="0797A8CB" w14:textId="77777777" w:rsidTr="00375A39">
        <w:trPr>
          <w:trHeight w:val="499"/>
        </w:trPr>
        <w:tc>
          <w:tcPr>
            <w:tcW w:w="1324" w:type="dxa"/>
            <w:shd w:val="clear" w:color="auto" w:fill="auto"/>
            <w:noWrap/>
          </w:tcPr>
          <w:p w14:paraId="7AE0E1BC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color w:val="000000"/>
                <w:lang w:eastAsia="en-GB"/>
              </w:rPr>
              <w:t>Serving</w:t>
            </w:r>
          </w:p>
        </w:tc>
        <w:tc>
          <w:tcPr>
            <w:tcW w:w="1433" w:type="dxa"/>
          </w:tcPr>
          <w:p w14:paraId="2040EAED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853</w:t>
            </w:r>
          </w:p>
        </w:tc>
        <w:tc>
          <w:tcPr>
            <w:tcW w:w="1239" w:type="dxa"/>
          </w:tcPr>
          <w:p w14:paraId="758142DD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261</w:t>
            </w:r>
          </w:p>
        </w:tc>
        <w:tc>
          <w:tcPr>
            <w:tcW w:w="1270" w:type="dxa"/>
          </w:tcPr>
          <w:p w14:paraId="7AEEFE09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855</w:t>
            </w:r>
          </w:p>
        </w:tc>
        <w:tc>
          <w:tcPr>
            <w:tcW w:w="1345" w:type="dxa"/>
          </w:tcPr>
          <w:p w14:paraId="3D9492E2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246</w:t>
            </w:r>
          </w:p>
        </w:tc>
        <w:tc>
          <w:tcPr>
            <w:tcW w:w="1345" w:type="dxa"/>
          </w:tcPr>
          <w:p w14:paraId="07D3CC6F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909</w:t>
            </w:r>
          </w:p>
        </w:tc>
        <w:tc>
          <w:tcPr>
            <w:tcW w:w="1345" w:type="dxa"/>
          </w:tcPr>
          <w:p w14:paraId="63567A1D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224</w:t>
            </w:r>
          </w:p>
        </w:tc>
      </w:tr>
      <w:tr w:rsidR="003F38F3" w:rsidRPr="00625E8A" w14:paraId="71C5267D" w14:textId="77777777" w:rsidTr="00375A39">
        <w:trPr>
          <w:trHeight w:val="499"/>
        </w:trPr>
        <w:tc>
          <w:tcPr>
            <w:tcW w:w="1324" w:type="dxa"/>
            <w:shd w:val="clear" w:color="auto" w:fill="auto"/>
            <w:noWrap/>
          </w:tcPr>
          <w:p w14:paraId="603329B1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Core</w:t>
            </w:r>
          </w:p>
        </w:tc>
        <w:tc>
          <w:tcPr>
            <w:tcW w:w="1433" w:type="dxa"/>
          </w:tcPr>
          <w:p w14:paraId="25D3631D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239" w:type="dxa"/>
          </w:tcPr>
          <w:p w14:paraId="398E1405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  <w:tc>
          <w:tcPr>
            <w:tcW w:w="1270" w:type="dxa"/>
          </w:tcPr>
          <w:p w14:paraId="1AA2DE68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345" w:type="dxa"/>
          </w:tcPr>
          <w:p w14:paraId="753B0668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  <w:tc>
          <w:tcPr>
            <w:tcW w:w="1345" w:type="dxa"/>
          </w:tcPr>
          <w:p w14:paraId="7471C0AF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345" w:type="dxa"/>
          </w:tcPr>
          <w:p w14:paraId="4AF9F1FC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3F38F3" w:rsidRPr="00625E8A" w14:paraId="485332AA" w14:textId="77777777" w:rsidTr="00375A39">
        <w:trPr>
          <w:trHeight w:val="499"/>
        </w:trPr>
        <w:tc>
          <w:tcPr>
            <w:tcW w:w="1324" w:type="dxa"/>
            <w:tcBorders>
              <w:bottom w:val="double" w:sz="6" w:space="0" w:color="000000"/>
            </w:tcBorders>
            <w:shd w:val="clear" w:color="auto" w:fill="auto"/>
            <w:noWrap/>
          </w:tcPr>
          <w:p w14:paraId="3362705D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color w:val="000000"/>
                <w:lang w:eastAsia="en-GB"/>
              </w:rPr>
              <w:t>Retired</w:t>
            </w:r>
          </w:p>
        </w:tc>
        <w:tc>
          <w:tcPr>
            <w:tcW w:w="1433" w:type="dxa"/>
            <w:tcBorders>
              <w:bottom w:val="double" w:sz="6" w:space="0" w:color="000000"/>
            </w:tcBorders>
          </w:tcPr>
          <w:p w14:paraId="627D6970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455</w:t>
            </w:r>
          </w:p>
        </w:tc>
        <w:tc>
          <w:tcPr>
            <w:tcW w:w="1239" w:type="dxa"/>
            <w:tcBorders>
              <w:bottom w:val="double" w:sz="6" w:space="0" w:color="000000"/>
            </w:tcBorders>
          </w:tcPr>
          <w:p w14:paraId="0042DCBC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278</w:t>
            </w:r>
          </w:p>
        </w:tc>
        <w:tc>
          <w:tcPr>
            <w:tcW w:w="1270" w:type="dxa"/>
            <w:tcBorders>
              <w:bottom w:val="double" w:sz="6" w:space="0" w:color="000000"/>
            </w:tcBorders>
          </w:tcPr>
          <w:p w14:paraId="201AD31E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472</w:t>
            </w:r>
          </w:p>
        </w:tc>
        <w:tc>
          <w:tcPr>
            <w:tcW w:w="1345" w:type="dxa"/>
            <w:tcBorders>
              <w:bottom w:val="double" w:sz="6" w:space="0" w:color="000000"/>
            </w:tcBorders>
          </w:tcPr>
          <w:p w14:paraId="4021EFEE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290</w:t>
            </w:r>
          </w:p>
        </w:tc>
        <w:tc>
          <w:tcPr>
            <w:tcW w:w="1345" w:type="dxa"/>
            <w:tcBorders>
              <w:bottom w:val="double" w:sz="6" w:space="0" w:color="000000"/>
            </w:tcBorders>
          </w:tcPr>
          <w:p w14:paraId="70FE5101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471</w:t>
            </w:r>
          </w:p>
        </w:tc>
        <w:tc>
          <w:tcPr>
            <w:tcW w:w="1345" w:type="dxa"/>
            <w:tcBorders>
              <w:bottom w:val="double" w:sz="6" w:space="0" w:color="000000"/>
            </w:tcBorders>
          </w:tcPr>
          <w:p w14:paraId="67768181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283</w:t>
            </w:r>
          </w:p>
        </w:tc>
      </w:tr>
      <w:tr w:rsidR="003F38F3" w:rsidRPr="00625E8A" w14:paraId="20E4D0FA" w14:textId="77777777" w:rsidTr="00375A39">
        <w:trPr>
          <w:trHeight w:val="330"/>
        </w:trPr>
        <w:tc>
          <w:tcPr>
            <w:tcW w:w="1324" w:type="dxa"/>
            <w:shd w:val="clear" w:color="auto" w:fill="F3F3F3"/>
            <w:noWrap/>
          </w:tcPr>
          <w:p w14:paraId="3ACB86D0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2CFFB859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625E8A"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433" w:type="dxa"/>
            <w:shd w:val="clear" w:color="auto" w:fill="F3F3F3"/>
          </w:tcPr>
          <w:p w14:paraId="694FFF8D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D0BC087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1315</w:t>
            </w:r>
          </w:p>
        </w:tc>
        <w:tc>
          <w:tcPr>
            <w:tcW w:w="1239" w:type="dxa"/>
            <w:shd w:val="clear" w:color="auto" w:fill="F3F3F3"/>
          </w:tcPr>
          <w:p w14:paraId="06E5E200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3C1BBD24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539</w:t>
            </w:r>
          </w:p>
        </w:tc>
        <w:tc>
          <w:tcPr>
            <w:tcW w:w="1270" w:type="dxa"/>
            <w:shd w:val="clear" w:color="auto" w:fill="F3F3F3"/>
          </w:tcPr>
          <w:p w14:paraId="0F33EF30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566BC77F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1334</w:t>
            </w:r>
          </w:p>
        </w:tc>
        <w:tc>
          <w:tcPr>
            <w:tcW w:w="1345" w:type="dxa"/>
            <w:shd w:val="clear" w:color="auto" w:fill="F3F3F3"/>
          </w:tcPr>
          <w:p w14:paraId="7FD142C7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19FBBEDC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536</w:t>
            </w:r>
          </w:p>
        </w:tc>
        <w:tc>
          <w:tcPr>
            <w:tcW w:w="1345" w:type="dxa"/>
            <w:shd w:val="clear" w:color="auto" w:fill="F3F3F3"/>
          </w:tcPr>
          <w:p w14:paraId="69D5CD6B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4A36775C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1389</w:t>
            </w:r>
          </w:p>
        </w:tc>
        <w:tc>
          <w:tcPr>
            <w:tcW w:w="1345" w:type="dxa"/>
            <w:shd w:val="clear" w:color="auto" w:fill="F3F3F3"/>
          </w:tcPr>
          <w:p w14:paraId="268DD712" w14:textId="77777777" w:rsidR="003F38F3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  <w:p w14:paraId="2A808E6E" w14:textId="77777777" w:rsidR="003F38F3" w:rsidRPr="00625E8A" w:rsidRDefault="003F38F3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lang w:eastAsia="en-GB"/>
              </w:rPr>
              <w:t>507</w:t>
            </w:r>
          </w:p>
        </w:tc>
      </w:tr>
    </w:tbl>
    <w:p w14:paraId="0531D772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6422F4F9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2C1CD604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694B1DF5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01C93D4A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2040E7F9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750FF5C0" w14:textId="77777777" w:rsidR="00651C9E" w:rsidRDefault="00651C9E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0053C3BC" w14:textId="77777777" w:rsidR="00651C9E" w:rsidRDefault="00651C9E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2888B5E0" w14:textId="77777777" w:rsidR="00651C9E" w:rsidRDefault="00651C9E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1FB61D28" w14:textId="77777777" w:rsidR="00651C9E" w:rsidRDefault="00651C9E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28895409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3769A234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6A8082EC" w14:textId="77777777" w:rsidR="00EC4591" w:rsidRPr="00017035" w:rsidRDefault="00EC4591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 w:rsidRPr="00017035">
        <w:rPr>
          <w:rFonts w:ascii="Arial" w:hAnsi="Arial" w:cs="Arial"/>
          <w:b/>
          <w:u w:val="single"/>
        </w:rPr>
        <w:t>Claims Experience</w:t>
      </w:r>
    </w:p>
    <w:p w14:paraId="5F2B965D" w14:textId="77777777" w:rsidR="00EC4591" w:rsidRPr="00C10416" w:rsidRDefault="00EC4591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26344694" w14:textId="77777777" w:rsidR="00D53DA4" w:rsidRDefault="00D53DA4" w:rsidP="00EC4591">
      <w:pPr>
        <w:spacing w:after="0"/>
        <w:rPr>
          <w:rFonts w:ascii="Arial" w:hAnsi="Arial"/>
          <w:b/>
          <w:sz w:val="24"/>
          <w:u w:val="single"/>
        </w:rPr>
      </w:pPr>
    </w:p>
    <w:p w14:paraId="3E84589C" w14:textId="77777777" w:rsidR="00D53DA4" w:rsidRDefault="00D53DA4" w:rsidP="00EC4591">
      <w:pPr>
        <w:spacing w:after="0"/>
        <w:rPr>
          <w:rFonts w:ascii="Arial" w:hAnsi="Arial"/>
          <w:b/>
          <w:sz w:val="24"/>
          <w:u w:val="single"/>
        </w:rPr>
      </w:pPr>
    </w:p>
    <w:p w14:paraId="76481F07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  <w:u w:val="single"/>
        </w:rPr>
      </w:pPr>
      <w:r w:rsidRPr="00017035">
        <w:rPr>
          <w:rFonts w:ascii="Arial" w:hAnsi="Arial"/>
          <w:b/>
          <w:sz w:val="24"/>
          <w:u w:val="single"/>
        </w:rPr>
        <w:t xml:space="preserve">Life Claims </w:t>
      </w:r>
    </w:p>
    <w:p w14:paraId="47DB3EE3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4108614F" w14:textId="77777777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Data correct </w:t>
      </w:r>
      <w:r w:rsidR="00152298">
        <w:rPr>
          <w:rFonts w:ascii="Arial" w:hAnsi="Arial"/>
          <w:b/>
          <w:sz w:val="24"/>
        </w:rPr>
        <w:t>- April</w:t>
      </w:r>
      <w:r w:rsidR="00D53DA4">
        <w:rPr>
          <w:rFonts w:ascii="Arial" w:hAnsi="Arial"/>
          <w:b/>
          <w:sz w:val="24"/>
        </w:rPr>
        <w:t xml:space="preserve"> 2022</w:t>
      </w:r>
    </w:p>
    <w:p w14:paraId="7989DB2D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3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19"/>
        <w:gridCol w:w="1609"/>
        <w:gridCol w:w="1605"/>
        <w:gridCol w:w="1579"/>
        <w:gridCol w:w="1097"/>
        <w:gridCol w:w="2224"/>
      </w:tblGrid>
      <w:tr w:rsidR="00A70C32" w:rsidRPr="00862E5D" w14:paraId="37C24C40" w14:textId="77777777" w:rsidTr="00A70C32">
        <w:trPr>
          <w:trHeight w:val="416"/>
        </w:trPr>
        <w:tc>
          <w:tcPr>
            <w:tcW w:w="1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8AA587E" w14:textId="77777777" w:rsidR="00A70C32" w:rsidRPr="00862E5D" w:rsidRDefault="00A70C32" w:rsidP="00375A39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862E5D">
              <w:rPr>
                <w:rStyle w:val="Strong"/>
                <w:rFonts w:ascii="Arial" w:hAnsi="Arial" w:cs="Arial"/>
              </w:rPr>
              <w:t>Year</w:t>
            </w:r>
          </w:p>
        </w:tc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7A119916" w14:textId="77777777" w:rsidR="00A70C32" w:rsidRPr="00862E5D" w:rsidRDefault="00A70C32" w:rsidP="00375A39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862E5D">
              <w:rPr>
                <w:rStyle w:val="Strong"/>
                <w:rFonts w:ascii="Arial" w:hAnsi="Arial" w:cs="Arial"/>
              </w:rPr>
              <w:t>Serving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02ACD7E" w14:textId="77777777" w:rsidR="00A70C32" w:rsidRPr="00862E5D" w:rsidRDefault="00A70C32" w:rsidP="00375A39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862E5D">
              <w:rPr>
                <w:rStyle w:val="Strong"/>
                <w:rFonts w:ascii="Arial" w:hAnsi="Arial" w:cs="Arial"/>
              </w:rPr>
              <w:t>Retired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551A0ED9" w14:textId="77777777" w:rsidR="00A70C32" w:rsidRPr="00862E5D" w:rsidRDefault="00A70C32" w:rsidP="00375A39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862E5D">
              <w:rPr>
                <w:rStyle w:val="Strong"/>
                <w:rFonts w:ascii="Arial" w:hAnsi="Arial" w:cs="Arial"/>
              </w:rPr>
              <w:t>Other</w:t>
            </w:r>
          </w:p>
        </w:tc>
        <w:tc>
          <w:tcPr>
            <w:tcW w:w="3321" w:type="dxa"/>
            <w:gridSpan w:val="2"/>
            <w:tcBorders>
              <w:top w:val="single" w:sz="6" w:space="0" w:color="000000"/>
            </w:tcBorders>
            <w:shd w:val="clear" w:color="auto" w:fill="F3F3F3"/>
          </w:tcPr>
          <w:p w14:paraId="63B87DE3" w14:textId="77777777" w:rsidR="00A70C32" w:rsidRPr="00862E5D" w:rsidRDefault="00A70C32" w:rsidP="00375A39">
            <w:pPr>
              <w:spacing w:after="0"/>
              <w:jc w:val="center"/>
              <w:rPr>
                <w:rStyle w:val="Strong"/>
                <w:rFonts w:ascii="Arial" w:hAnsi="Arial" w:cs="Arial"/>
              </w:rPr>
            </w:pPr>
            <w:r w:rsidRPr="00862E5D">
              <w:rPr>
                <w:rStyle w:val="Strong"/>
                <w:rFonts w:ascii="Arial" w:hAnsi="Arial" w:cs="Arial"/>
              </w:rPr>
              <w:t xml:space="preserve">Total number </w:t>
            </w:r>
          </w:p>
        </w:tc>
      </w:tr>
      <w:tr w:rsidR="00A70C32" w:rsidRPr="00D20524" w14:paraId="4E32179F" w14:textId="77777777" w:rsidTr="00A70C32">
        <w:trPr>
          <w:trHeight w:val="416"/>
        </w:trPr>
        <w:tc>
          <w:tcPr>
            <w:tcW w:w="1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3F40479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35C6BE7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7BA43D81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66D86DBB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single" w:sz="6" w:space="0" w:color="000000"/>
            </w:tcBorders>
            <w:shd w:val="clear" w:color="auto" w:fill="F3F3F3"/>
          </w:tcPr>
          <w:p w14:paraId="17F6801E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D20524">
              <w:rPr>
                <w:rFonts w:ascii="Arial" w:hAnsi="Arial" w:cs="Arial"/>
                <w:b/>
                <w:color w:val="000000"/>
                <w:lang w:eastAsia="en-GB"/>
              </w:rPr>
              <w:t xml:space="preserve">Life </w:t>
            </w:r>
          </w:p>
        </w:tc>
        <w:tc>
          <w:tcPr>
            <w:tcW w:w="2224" w:type="dxa"/>
            <w:tcBorders>
              <w:top w:val="single" w:sz="6" w:space="0" w:color="000000"/>
            </w:tcBorders>
            <w:shd w:val="clear" w:color="auto" w:fill="F3F3F3"/>
          </w:tcPr>
          <w:p w14:paraId="669DC8ED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lang w:eastAsia="en-GB"/>
              </w:rPr>
            </w:pPr>
            <w:r w:rsidRPr="00D20524">
              <w:rPr>
                <w:rFonts w:ascii="Arial" w:hAnsi="Arial"/>
                <w:b/>
                <w:bCs/>
                <w:color w:val="000000"/>
                <w:lang w:eastAsia="en-GB"/>
              </w:rPr>
              <w:t>TPA</w:t>
            </w:r>
          </w:p>
        </w:tc>
      </w:tr>
      <w:tr w:rsidR="00A70C32" w:rsidRPr="0024662F" w14:paraId="58404B84" w14:textId="77777777" w:rsidTr="00A70C32">
        <w:trPr>
          <w:trHeight w:val="499"/>
        </w:trPr>
        <w:tc>
          <w:tcPr>
            <w:tcW w:w="1219" w:type="dxa"/>
            <w:shd w:val="clear" w:color="auto" w:fill="auto"/>
          </w:tcPr>
          <w:p w14:paraId="72C0FB56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2020/21</w:t>
            </w:r>
          </w:p>
        </w:tc>
        <w:tc>
          <w:tcPr>
            <w:tcW w:w="1609" w:type="dxa"/>
            <w:shd w:val="clear" w:color="auto" w:fill="auto"/>
          </w:tcPr>
          <w:p w14:paraId="70770481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240,000</w:t>
            </w:r>
          </w:p>
        </w:tc>
        <w:tc>
          <w:tcPr>
            <w:tcW w:w="1605" w:type="dxa"/>
            <w:shd w:val="clear" w:color="auto" w:fill="auto"/>
          </w:tcPr>
          <w:p w14:paraId="20F4C938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25,000</w:t>
            </w:r>
          </w:p>
        </w:tc>
        <w:tc>
          <w:tcPr>
            <w:tcW w:w="1579" w:type="dxa"/>
            <w:shd w:val="clear" w:color="auto" w:fill="auto"/>
          </w:tcPr>
          <w:p w14:paraId="69D822A9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0</w:t>
            </w:r>
          </w:p>
        </w:tc>
        <w:tc>
          <w:tcPr>
            <w:tcW w:w="1097" w:type="dxa"/>
            <w:shd w:val="clear" w:color="auto" w:fill="F3F3F3"/>
          </w:tcPr>
          <w:p w14:paraId="23B6ABE0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2224" w:type="dxa"/>
            <w:shd w:val="clear" w:color="auto" w:fill="F3F3F3"/>
          </w:tcPr>
          <w:p w14:paraId="31EC7B3B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A70C32" w:rsidRPr="00C04E43" w14:paraId="7284653A" w14:textId="77777777" w:rsidTr="00A70C32">
        <w:trPr>
          <w:trHeight w:val="499"/>
        </w:trPr>
        <w:tc>
          <w:tcPr>
            <w:tcW w:w="1219" w:type="dxa"/>
            <w:shd w:val="clear" w:color="auto" w:fill="auto"/>
          </w:tcPr>
          <w:p w14:paraId="359DF2ED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2021/22</w:t>
            </w:r>
          </w:p>
        </w:tc>
        <w:tc>
          <w:tcPr>
            <w:tcW w:w="1609" w:type="dxa"/>
            <w:shd w:val="clear" w:color="auto" w:fill="auto"/>
          </w:tcPr>
          <w:p w14:paraId="077D3E20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120,000</w:t>
            </w:r>
          </w:p>
        </w:tc>
        <w:tc>
          <w:tcPr>
            <w:tcW w:w="1605" w:type="dxa"/>
            <w:shd w:val="clear" w:color="auto" w:fill="auto"/>
          </w:tcPr>
          <w:p w14:paraId="6AC504CC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5,000</w:t>
            </w:r>
          </w:p>
        </w:tc>
        <w:tc>
          <w:tcPr>
            <w:tcW w:w="1579" w:type="dxa"/>
            <w:shd w:val="clear" w:color="auto" w:fill="auto"/>
          </w:tcPr>
          <w:p w14:paraId="235608A3" w14:textId="77777777" w:rsidR="00A70C32" w:rsidRDefault="00A70C32" w:rsidP="00375A39">
            <w:pPr>
              <w:spacing w:after="0"/>
              <w:jc w:val="center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27,500</w:t>
            </w:r>
          </w:p>
        </w:tc>
        <w:tc>
          <w:tcPr>
            <w:tcW w:w="1097" w:type="dxa"/>
            <w:shd w:val="clear" w:color="auto" w:fill="F3F3F3"/>
          </w:tcPr>
          <w:p w14:paraId="369618E0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2224" w:type="dxa"/>
            <w:shd w:val="clear" w:color="auto" w:fill="F3F3F3"/>
          </w:tcPr>
          <w:p w14:paraId="3745240A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</w:tr>
    </w:tbl>
    <w:p w14:paraId="5C2C5ADA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2CA655E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043A70AA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  <w:r w:rsidRPr="00017035">
        <w:rPr>
          <w:rFonts w:ascii="Arial" w:hAnsi="Arial"/>
          <w:b/>
          <w:sz w:val="24"/>
          <w:u w:val="single"/>
        </w:rPr>
        <w:t>Critical Illness Claims</w:t>
      </w:r>
    </w:p>
    <w:p w14:paraId="5100D2E5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27A76A51" w14:textId="77777777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/>
          <w:b/>
          <w:sz w:val="24"/>
        </w:rPr>
        <w:t xml:space="preserve">Data correct </w:t>
      </w:r>
      <w:r w:rsidR="00152298">
        <w:rPr>
          <w:rFonts w:ascii="Arial" w:hAnsi="Arial"/>
          <w:b/>
          <w:sz w:val="24"/>
        </w:rPr>
        <w:t>- April</w:t>
      </w:r>
      <w:r w:rsidR="005F3316">
        <w:rPr>
          <w:rFonts w:ascii="Arial" w:hAnsi="Arial"/>
          <w:b/>
          <w:sz w:val="24"/>
        </w:rPr>
        <w:t xml:space="preserve"> 2022</w:t>
      </w:r>
    </w:p>
    <w:p w14:paraId="5CA67812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03"/>
        <w:gridCol w:w="1660"/>
        <w:gridCol w:w="1660"/>
        <w:gridCol w:w="4773"/>
      </w:tblGrid>
      <w:tr w:rsidR="00A70C32" w:rsidRPr="00D20524" w14:paraId="751DE9B3" w14:textId="77777777" w:rsidTr="00A70C32">
        <w:trPr>
          <w:trHeight w:val="499"/>
        </w:trPr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795931C9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D20524">
              <w:rPr>
                <w:rFonts w:ascii="Arial" w:hAnsi="Arial"/>
                <w:b/>
                <w:bCs/>
                <w:color w:val="000000"/>
                <w:lang w:eastAsia="en-GB"/>
              </w:rPr>
              <w:t>Year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6DD7F7C2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D20524">
              <w:rPr>
                <w:rFonts w:ascii="Arial" w:hAnsi="Arial"/>
                <w:b/>
                <w:bCs/>
                <w:color w:val="000000"/>
                <w:lang w:eastAsia="en-GB"/>
              </w:rPr>
              <w:t>Serving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148C48A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D20524">
              <w:rPr>
                <w:rFonts w:ascii="Arial" w:hAnsi="Arial"/>
                <w:b/>
                <w:bCs/>
                <w:color w:val="000000"/>
                <w:lang w:eastAsia="en-GB"/>
              </w:rPr>
              <w:t>Other</w:t>
            </w:r>
          </w:p>
        </w:tc>
        <w:tc>
          <w:tcPr>
            <w:tcW w:w="47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FA8ADBD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D20524">
              <w:rPr>
                <w:rFonts w:ascii="Arial" w:hAnsi="Arial"/>
                <w:b/>
                <w:bCs/>
                <w:color w:val="000000"/>
                <w:lang w:eastAsia="en-GB"/>
              </w:rPr>
              <w:t xml:space="preserve">Total number </w:t>
            </w:r>
          </w:p>
        </w:tc>
      </w:tr>
      <w:tr w:rsidR="00A70C32" w:rsidRPr="000A59AB" w14:paraId="0347EFD1" w14:textId="77777777" w:rsidTr="00A70C32">
        <w:trPr>
          <w:trHeight w:val="499"/>
        </w:trPr>
        <w:tc>
          <w:tcPr>
            <w:tcW w:w="1303" w:type="dxa"/>
            <w:shd w:val="clear" w:color="auto" w:fill="auto"/>
          </w:tcPr>
          <w:p w14:paraId="179B6128" w14:textId="77777777" w:rsidR="00A70C32" w:rsidRPr="00D20524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2020/21</w:t>
            </w:r>
          </w:p>
        </w:tc>
        <w:tc>
          <w:tcPr>
            <w:tcW w:w="1660" w:type="dxa"/>
            <w:shd w:val="clear" w:color="auto" w:fill="auto"/>
          </w:tcPr>
          <w:p w14:paraId="3EEAE903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20,000</w:t>
            </w:r>
          </w:p>
          <w:p w14:paraId="54F9FBBE" w14:textId="77777777" w:rsidR="00A70C32" w:rsidRPr="00B33ED1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660033"/>
                <w:sz w:val="16"/>
                <w:szCs w:val="16"/>
                <w:lang w:eastAsia="en-GB"/>
              </w:rPr>
            </w:pPr>
          </w:p>
        </w:tc>
        <w:tc>
          <w:tcPr>
            <w:tcW w:w="1660" w:type="dxa"/>
            <w:shd w:val="clear" w:color="auto" w:fill="auto"/>
          </w:tcPr>
          <w:p w14:paraId="153B9832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0</w:t>
            </w:r>
          </w:p>
        </w:tc>
        <w:tc>
          <w:tcPr>
            <w:tcW w:w="4773" w:type="dxa"/>
            <w:shd w:val="clear" w:color="auto" w:fill="auto"/>
          </w:tcPr>
          <w:p w14:paraId="2A4A666B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2</w:t>
            </w:r>
          </w:p>
        </w:tc>
      </w:tr>
      <w:tr w:rsidR="00A70C32" w:rsidRPr="00C04E43" w14:paraId="29604A8E" w14:textId="77777777" w:rsidTr="00A70C32">
        <w:trPr>
          <w:trHeight w:val="499"/>
        </w:trPr>
        <w:tc>
          <w:tcPr>
            <w:tcW w:w="1303" w:type="dxa"/>
            <w:shd w:val="clear" w:color="auto" w:fill="auto"/>
          </w:tcPr>
          <w:p w14:paraId="79C7C956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2021/22</w:t>
            </w:r>
          </w:p>
        </w:tc>
        <w:tc>
          <w:tcPr>
            <w:tcW w:w="1660" w:type="dxa"/>
            <w:shd w:val="clear" w:color="auto" w:fill="auto"/>
          </w:tcPr>
          <w:p w14:paraId="0083F317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20,000</w:t>
            </w:r>
          </w:p>
          <w:p w14:paraId="611173B9" w14:textId="77777777" w:rsidR="00A70C32" w:rsidRPr="008A16C6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993366"/>
                <w:sz w:val="18"/>
                <w:szCs w:val="18"/>
                <w:lang w:eastAsia="en-GB"/>
              </w:rPr>
            </w:pPr>
          </w:p>
        </w:tc>
        <w:tc>
          <w:tcPr>
            <w:tcW w:w="1660" w:type="dxa"/>
            <w:shd w:val="clear" w:color="auto" w:fill="auto"/>
          </w:tcPr>
          <w:p w14:paraId="75916D27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10,000</w:t>
            </w:r>
          </w:p>
          <w:p w14:paraId="67155A84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4773" w:type="dxa"/>
            <w:shd w:val="clear" w:color="auto" w:fill="auto"/>
          </w:tcPr>
          <w:p w14:paraId="393E62C7" w14:textId="77777777" w:rsidR="00A70C32" w:rsidRDefault="00A70C32" w:rsidP="00375A3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3</w:t>
            </w:r>
          </w:p>
        </w:tc>
      </w:tr>
    </w:tbl>
    <w:p w14:paraId="6E18F064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DCB1F1E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475A63B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 w:rsidRPr="00017035">
        <w:rPr>
          <w:rFonts w:ascii="Arial" w:hAnsi="Arial" w:cs="Arial"/>
          <w:b/>
          <w:bCs/>
          <w:u w:val="single"/>
        </w:rPr>
        <w:t xml:space="preserve">Personal Accident Claims </w:t>
      </w:r>
      <w:r w:rsidRPr="00017035">
        <w:rPr>
          <w:rFonts w:ascii="Arial" w:hAnsi="Arial" w:cs="Arial"/>
          <w:b/>
          <w:bCs/>
          <w:szCs w:val="24"/>
        </w:rPr>
        <w:t>- (PTD/ Loss of Use</w:t>
      </w:r>
      <w:r w:rsidR="00651C9E">
        <w:rPr>
          <w:rFonts w:ascii="Arial" w:hAnsi="Arial" w:cs="Arial"/>
          <w:b/>
          <w:bCs/>
          <w:szCs w:val="24"/>
        </w:rPr>
        <w:t>/ Hospital</w:t>
      </w:r>
      <w:r w:rsidRPr="00017035">
        <w:rPr>
          <w:rFonts w:ascii="Arial" w:hAnsi="Arial" w:cs="Arial"/>
          <w:b/>
          <w:bCs/>
          <w:szCs w:val="24"/>
        </w:rPr>
        <w:t xml:space="preserve">)      </w:t>
      </w:r>
    </w:p>
    <w:p w14:paraId="3076E13A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5BAB45F6" w14:textId="77777777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Data correct </w:t>
      </w:r>
      <w:r w:rsidR="00152298">
        <w:rPr>
          <w:rFonts w:ascii="Arial" w:hAnsi="Arial" w:cs="Arial"/>
          <w:b/>
          <w:sz w:val="24"/>
        </w:rPr>
        <w:t>- April</w:t>
      </w:r>
      <w:r w:rsidR="005F3316">
        <w:rPr>
          <w:rFonts w:ascii="Arial" w:hAnsi="Arial" w:cs="Arial"/>
          <w:b/>
          <w:sz w:val="24"/>
        </w:rPr>
        <w:t xml:space="preserve"> 2022</w:t>
      </w:r>
    </w:p>
    <w:p w14:paraId="54A7CAAE" w14:textId="77777777" w:rsidR="00EC4591" w:rsidRPr="00C10416" w:rsidRDefault="00EC4591" w:rsidP="00EC4591">
      <w:pPr>
        <w:spacing w:after="0"/>
        <w:rPr>
          <w:rFonts w:cs="Arial"/>
          <w:bCs/>
          <w:sz w:val="24"/>
        </w:rPr>
      </w:pPr>
    </w:p>
    <w:tbl>
      <w:tblPr>
        <w:tblW w:w="9356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48"/>
        <w:gridCol w:w="20"/>
        <w:gridCol w:w="2329"/>
        <w:gridCol w:w="10"/>
        <w:gridCol w:w="2339"/>
      </w:tblGrid>
      <w:tr w:rsidR="00C10416" w:rsidRPr="00C10416" w14:paraId="57013F37" w14:textId="77777777" w:rsidTr="00651C9E">
        <w:trPr>
          <w:trHeight w:val="499"/>
        </w:trPr>
        <w:tc>
          <w:tcPr>
            <w:tcW w:w="2410" w:type="dxa"/>
            <w:shd w:val="clear" w:color="auto" w:fill="F3F3F3"/>
            <w:noWrap/>
          </w:tcPr>
          <w:p w14:paraId="441746A8" w14:textId="77777777" w:rsidR="00EC4591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248" w:type="dxa"/>
            <w:shd w:val="clear" w:color="auto" w:fill="F3F3F3"/>
          </w:tcPr>
          <w:p w14:paraId="4BFE85E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gridSpan w:val="2"/>
            <w:shd w:val="clear" w:color="auto" w:fill="F3F3F3"/>
          </w:tcPr>
          <w:p w14:paraId="7E62E35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2B7D825" w14:textId="77777777" w:rsidR="00EC4591" w:rsidRPr="00C10416" w:rsidRDefault="00BD77E5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Settled£</w:t>
            </w:r>
          </w:p>
        </w:tc>
        <w:tc>
          <w:tcPr>
            <w:tcW w:w="2349" w:type="dxa"/>
            <w:gridSpan w:val="2"/>
            <w:shd w:val="clear" w:color="auto" w:fill="F3F3F3"/>
          </w:tcPr>
          <w:p w14:paraId="51EBD9F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0166A8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651C9E" w:rsidRPr="0035191D" w14:paraId="6C262F99" w14:textId="77777777" w:rsidTr="00651C9E">
        <w:trPr>
          <w:trHeight w:val="499"/>
        </w:trPr>
        <w:tc>
          <w:tcPr>
            <w:tcW w:w="2410" w:type="dxa"/>
            <w:shd w:val="clear" w:color="auto" w:fill="auto"/>
            <w:noWrap/>
          </w:tcPr>
          <w:p w14:paraId="65E30515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April 2020 – March 2021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46EA3E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2,100.00</w:t>
            </w:r>
          </w:p>
        </w:tc>
        <w:tc>
          <w:tcPr>
            <w:tcW w:w="2339" w:type="dxa"/>
            <w:gridSpan w:val="2"/>
          </w:tcPr>
          <w:p w14:paraId="289530C7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2339" w:type="dxa"/>
          </w:tcPr>
          <w:p w14:paraId="7E7D1D7A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  <w:p w14:paraId="20E0D3B3" w14:textId="77777777" w:rsidR="00651C9E" w:rsidRPr="0035191D" w:rsidRDefault="00651C9E" w:rsidP="00375A39">
            <w:pPr>
              <w:spacing w:after="0"/>
              <w:jc w:val="center"/>
              <w:rPr>
                <w:rFonts w:ascii="Arial" w:hAnsi="Arial" w:cs="Arial"/>
                <w:color w:val="660033"/>
                <w:sz w:val="18"/>
                <w:szCs w:val="18"/>
                <w:lang w:eastAsia="en-GB"/>
              </w:rPr>
            </w:pPr>
          </w:p>
        </w:tc>
      </w:tr>
      <w:tr w:rsidR="00651C9E" w14:paraId="109ED0B1" w14:textId="77777777" w:rsidTr="00651C9E">
        <w:trPr>
          <w:trHeight w:val="499"/>
        </w:trPr>
        <w:tc>
          <w:tcPr>
            <w:tcW w:w="2410" w:type="dxa"/>
            <w:shd w:val="clear" w:color="auto" w:fill="auto"/>
            <w:noWrap/>
          </w:tcPr>
          <w:p w14:paraId="0FFCFBEB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86DEC">
              <w:rPr>
                <w:rFonts w:ascii="Arial" w:hAnsi="Arial" w:cs="Arial"/>
                <w:color w:val="000000"/>
                <w:lang w:eastAsia="en-GB"/>
              </w:rPr>
              <w:t>April 202</w:t>
            </w: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  <w:r w:rsidRPr="00986DEC">
              <w:rPr>
                <w:rFonts w:ascii="Arial" w:hAnsi="Arial" w:cs="Arial"/>
                <w:color w:val="000000"/>
                <w:lang w:eastAsia="en-GB"/>
              </w:rPr>
              <w:t xml:space="preserve"> – March 202</w:t>
            </w: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759193F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850.00</w:t>
            </w:r>
          </w:p>
        </w:tc>
        <w:tc>
          <w:tcPr>
            <w:tcW w:w="2339" w:type="dxa"/>
            <w:gridSpan w:val="2"/>
          </w:tcPr>
          <w:p w14:paraId="302A6C8A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2339" w:type="dxa"/>
          </w:tcPr>
          <w:p w14:paraId="6692BE46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  <w:p w14:paraId="269A82F6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5191D">
              <w:rPr>
                <w:rFonts w:ascii="Arial" w:hAnsi="Arial" w:cs="Arial"/>
                <w:color w:val="660033"/>
                <w:sz w:val="18"/>
                <w:szCs w:val="18"/>
                <w:lang w:eastAsia="en-GB"/>
              </w:rPr>
              <w:t>(</w:t>
            </w:r>
            <w:r>
              <w:rPr>
                <w:rFonts w:ascii="Arial" w:hAnsi="Arial" w:cs="Arial"/>
                <w:color w:val="660033"/>
                <w:sz w:val="18"/>
                <w:szCs w:val="18"/>
                <w:lang w:eastAsia="en-GB"/>
              </w:rPr>
              <w:t>100.00</w:t>
            </w:r>
            <w:r w:rsidRPr="0035191D">
              <w:rPr>
                <w:rFonts w:ascii="Arial" w:hAnsi="Arial" w:cs="Arial"/>
                <w:color w:val="660033"/>
                <w:sz w:val="18"/>
                <w:szCs w:val="18"/>
                <w:lang w:eastAsia="en-GB"/>
              </w:rPr>
              <w:t>)</w:t>
            </w:r>
          </w:p>
        </w:tc>
      </w:tr>
    </w:tbl>
    <w:p w14:paraId="37B8C80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6DF8BF0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090861A3" w14:textId="77777777" w:rsidR="00CA32C2" w:rsidRDefault="00CA32C2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21966FD3" w14:textId="77777777" w:rsidR="00CA32C2" w:rsidRDefault="00CA32C2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234CC1AE" w14:textId="77777777" w:rsidR="00CA32C2" w:rsidRDefault="00CA32C2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2AEE363" w14:textId="77777777" w:rsidR="00CA32C2" w:rsidRDefault="00CA32C2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A562921" w14:textId="77777777" w:rsidR="00CA32C2" w:rsidRPr="00C10416" w:rsidRDefault="00CA32C2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76749A7F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  <w:r w:rsidRPr="00017035">
        <w:rPr>
          <w:rFonts w:ascii="Arial" w:hAnsi="Arial" w:cs="Arial"/>
          <w:b/>
          <w:bCs/>
          <w:u w:val="single"/>
        </w:rPr>
        <w:lastRenderedPageBreak/>
        <w:t xml:space="preserve">Dental Injury and Emergency </w:t>
      </w:r>
    </w:p>
    <w:p w14:paraId="7257ED39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234A3E9" w14:textId="77777777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152298">
        <w:rPr>
          <w:rFonts w:ascii="Arial" w:hAnsi="Arial" w:cs="Arial"/>
          <w:b/>
          <w:sz w:val="24"/>
        </w:rPr>
        <w:t>- April</w:t>
      </w:r>
      <w:r w:rsidR="00BD77E5">
        <w:rPr>
          <w:rFonts w:ascii="Arial" w:hAnsi="Arial" w:cs="Arial"/>
          <w:b/>
          <w:sz w:val="24"/>
        </w:rPr>
        <w:t xml:space="preserve"> 2022</w:t>
      </w:r>
    </w:p>
    <w:p w14:paraId="2880F365" w14:textId="77777777" w:rsidR="00EC4591" w:rsidRPr="00C10416" w:rsidRDefault="00EC4591" w:rsidP="00EC4591">
      <w:pPr>
        <w:spacing w:after="0"/>
        <w:rPr>
          <w:rFonts w:ascii="Arial" w:hAnsi="Arial" w:cs="Arial"/>
          <w:bCs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2390"/>
        <w:gridCol w:w="20"/>
        <w:gridCol w:w="2268"/>
        <w:gridCol w:w="2410"/>
      </w:tblGrid>
      <w:tr w:rsidR="00C10416" w:rsidRPr="00C10416" w14:paraId="7023F640" w14:textId="77777777" w:rsidTr="00651C9E">
        <w:trPr>
          <w:trHeight w:val="499"/>
        </w:trPr>
        <w:tc>
          <w:tcPr>
            <w:tcW w:w="2308" w:type="dxa"/>
            <w:shd w:val="clear" w:color="auto" w:fill="F3F3F3"/>
            <w:noWrap/>
          </w:tcPr>
          <w:p w14:paraId="760623AF" w14:textId="77777777" w:rsidR="00EC4591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90" w:type="dxa"/>
            <w:shd w:val="clear" w:color="auto" w:fill="F3F3F3"/>
          </w:tcPr>
          <w:p w14:paraId="6493E10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288" w:type="dxa"/>
            <w:gridSpan w:val="2"/>
            <w:shd w:val="clear" w:color="auto" w:fill="F3F3F3"/>
          </w:tcPr>
          <w:p w14:paraId="182D2F3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187886F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410" w:type="dxa"/>
            <w:shd w:val="clear" w:color="auto" w:fill="F3F3F3"/>
          </w:tcPr>
          <w:p w14:paraId="62DE06C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AB796E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651C9E" w:rsidRPr="007B188C" w14:paraId="418633EB" w14:textId="77777777" w:rsidTr="00651C9E">
        <w:trPr>
          <w:trHeight w:val="499"/>
        </w:trPr>
        <w:tc>
          <w:tcPr>
            <w:tcW w:w="2308" w:type="dxa"/>
            <w:shd w:val="clear" w:color="auto" w:fill="auto"/>
            <w:noWrap/>
          </w:tcPr>
          <w:p w14:paraId="2EAADE3A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2020 - 2021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C1C1CFA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</w:tcPr>
          <w:p w14:paraId="0D908EB8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872.15</w:t>
            </w:r>
          </w:p>
        </w:tc>
        <w:tc>
          <w:tcPr>
            <w:tcW w:w="2410" w:type="dxa"/>
          </w:tcPr>
          <w:p w14:paraId="7DBFF1E5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  <w:p w14:paraId="47AFE237" w14:textId="77777777" w:rsidR="00651C9E" w:rsidRPr="007B188C" w:rsidRDefault="00651C9E" w:rsidP="00375A39">
            <w:pPr>
              <w:spacing w:after="0"/>
              <w:jc w:val="center"/>
              <w:rPr>
                <w:rFonts w:ascii="Arial" w:hAnsi="Arial" w:cs="Arial"/>
                <w:color w:val="990033"/>
                <w:sz w:val="16"/>
                <w:szCs w:val="16"/>
                <w:lang w:eastAsia="en-GB"/>
              </w:rPr>
            </w:pPr>
          </w:p>
        </w:tc>
      </w:tr>
      <w:tr w:rsidR="00651C9E" w14:paraId="2D199DCD" w14:textId="77777777" w:rsidTr="00651C9E">
        <w:trPr>
          <w:trHeight w:val="499"/>
        </w:trPr>
        <w:tc>
          <w:tcPr>
            <w:tcW w:w="2308" w:type="dxa"/>
            <w:shd w:val="clear" w:color="auto" w:fill="auto"/>
            <w:noWrap/>
          </w:tcPr>
          <w:p w14:paraId="54829357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986DEC">
              <w:rPr>
                <w:rFonts w:ascii="Arial" w:hAnsi="Arial" w:cs="Arial"/>
                <w:color w:val="000000"/>
                <w:lang w:eastAsia="en-GB"/>
              </w:rPr>
              <w:t>202</w:t>
            </w:r>
            <w:r>
              <w:rPr>
                <w:rFonts w:ascii="Arial" w:hAnsi="Arial" w:cs="Arial"/>
                <w:color w:val="000000"/>
                <w:lang w:eastAsia="en-GB"/>
              </w:rPr>
              <w:t>1 - 2022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05B49B2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</w:tcPr>
          <w:p w14:paraId="39270A61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704.40</w:t>
            </w:r>
          </w:p>
        </w:tc>
        <w:tc>
          <w:tcPr>
            <w:tcW w:w="2410" w:type="dxa"/>
          </w:tcPr>
          <w:p w14:paraId="29C6077A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</w:tbl>
    <w:p w14:paraId="4AC78A14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6408FB7A" w14:textId="77777777" w:rsidR="00AD6FE5" w:rsidRPr="00C10416" w:rsidRDefault="00AD6FE5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7A46BD5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Court Compensation Claims</w:t>
      </w:r>
    </w:p>
    <w:p w14:paraId="09C9B588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A45CC25" w14:textId="77777777" w:rsidR="00EC4591" w:rsidRPr="00017035" w:rsidRDefault="00C77D81" w:rsidP="00EC4591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Data correct </w:t>
      </w:r>
      <w:r w:rsidR="00152298">
        <w:rPr>
          <w:rFonts w:ascii="Arial" w:hAnsi="Arial" w:cs="Arial"/>
          <w:b/>
          <w:bCs/>
          <w:sz w:val="24"/>
        </w:rPr>
        <w:t>- April</w:t>
      </w:r>
      <w:r w:rsidR="00BD77E5">
        <w:rPr>
          <w:rFonts w:ascii="Arial" w:hAnsi="Arial" w:cs="Arial"/>
          <w:b/>
          <w:bCs/>
          <w:sz w:val="24"/>
        </w:rPr>
        <w:t xml:space="preserve"> 2022</w:t>
      </w:r>
    </w:p>
    <w:p w14:paraId="02B56197" w14:textId="77777777" w:rsidR="00EC4591" w:rsidRPr="00C10416" w:rsidRDefault="00EC4591" w:rsidP="00EC4591">
      <w:pPr>
        <w:spacing w:after="0"/>
        <w:rPr>
          <w:rFonts w:ascii="Arial" w:hAnsi="Arial" w:cs="Arial"/>
          <w:bCs/>
          <w:sz w:val="24"/>
        </w:rPr>
      </w:pPr>
    </w:p>
    <w:tbl>
      <w:tblPr>
        <w:tblW w:w="9356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375"/>
        <w:gridCol w:w="2374"/>
        <w:gridCol w:w="2375"/>
      </w:tblGrid>
      <w:tr w:rsidR="00C10416" w:rsidRPr="00C10416" w14:paraId="1D4E4B09" w14:textId="77777777" w:rsidTr="00651C9E">
        <w:trPr>
          <w:trHeight w:val="499"/>
        </w:trPr>
        <w:tc>
          <w:tcPr>
            <w:tcW w:w="2232" w:type="dxa"/>
            <w:shd w:val="clear" w:color="auto" w:fill="F3F3F3"/>
            <w:noWrap/>
          </w:tcPr>
          <w:p w14:paraId="036D8F89" w14:textId="77777777" w:rsidR="00EC4591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75" w:type="dxa"/>
            <w:shd w:val="clear" w:color="auto" w:fill="F3F3F3"/>
          </w:tcPr>
          <w:p w14:paraId="1D283EA9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74" w:type="dxa"/>
            <w:shd w:val="clear" w:color="auto" w:fill="F3F3F3"/>
          </w:tcPr>
          <w:p w14:paraId="2BF8933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A3511B7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75" w:type="dxa"/>
            <w:shd w:val="clear" w:color="auto" w:fill="F3F3F3"/>
          </w:tcPr>
          <w:p w14:paraId="60F5826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599188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651C9E" w14:paraId="651EAD5E" w14:textId="77777777" w:rsidTr="00651C9E">
        <w:trPr>
          <w:trHeight w:val="499"/>
        </w:trPr>
        <w:tc>
          <w:tcPr>
            <w:tcW w:w="2232" w:type="dxa"/>
            <w:shd w:val="clear" w:color="auto" w:fill="auto"/>
            <w:noWrap/>
          </w:tcPr>
          <w:p w14:paraId="5FA14BE5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 2020 - 2021</w:t>
            </w:r>
          </w:p>
        </w:tc>
        <w:tc>
          <w:tcPr>
            <w:tcW w:w="2375" w:type="dxa"/>
            <w:shd w:val="clear" w:color="auto" w:fill="auto"/>
          </w:tcPr>
          <w:p w14:paraId="49E96FCD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374" w:type="dxa"/>
          </w:tcPr>
          <w:p w14:paraId="1B72DC9F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375" w:type="dxa"/>
          </w:tcPr>
          <w:p w14:paraId="20868EBD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651C9E" w14:paraId="040651E4" w14:textId="77777777" w:rsidTr="00651C9E">
        <w:trPr>
          <w:trHeight w:val="499"/>
        </w:trPr>
        <w:tc>
          <w:tcPr>
            <w:tcW w:w="2232" w:type="dxa"/>
            <w:shd w:val="clear" w:color="auto" w:fill="auto"/>
            <w:noWrap/>
          </w:tcPr>
          <w:p w14:paraId="64EDDEA4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 2021 - 2022</w:t>
            </w:r>
          </w:p>
        </w:tc>
        <w:tc>
          <w:tcPr>
            <w:tcW w:w="2375" w:type="dxa"/>
            <w:shd w:val="clear" w:color="auto" w:fill="auto"/>
          </w:tcPr>
          <w:p w14:paraId="14831E36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2374" w:type="dxa"/>
          </w:tcPr>
          <w:p w14:paraId="052AAEED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1,530.77</w:t>
            </w:r>
          </w:p>
        </w:tc>
        <w:tc>
          <w:tcPr>
            <w:tcW w:w="2375" w:type="dxa"/>
          </w:tcPr>
          <w:p w14:paraId="51855B24" w14:textId="77777777" w:rsidR="00651C9E" w:rsidRDefault="00651C9E" w:rsidP="00375A39">
            <w:pPr>
              <w:spacing w:after="0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</w:tbl>
    <w:p w14:paraId="01805B31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  <w:u w:val="single"/>
        </w:rPr>
      </w:pPr>
    </w:p>
    <w:p w14:paraId="34372597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2A9F3F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On Duty Assault Claims</w:t>
      </w:r>
    </w:p>
    <w:p w14:paraId="0D001A9D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5809C1B7" w14:textId="77777777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>Data correct</w:t>
      </w:r>
      <w:r w:rsidR="00152298">
        <w:rPr>
          <w:rFonts w:ascii="Arial" w:hAnsi="Arial" w:cs="Arial"/>
          <w:b/>
          <w:szCs w:val="22"/>
        </w:rPr>
        <w:t>- April</w:t>
      </w:r>
      <w:r w:rsidR="00BD77E5">
        <w:rPr>
          <w:rFonts w:ascii="Arial" w:hAnsi="Arial"/>
          <w:b/>
          <w:szCs w:val="22"/>
        </w:rPr>
        <w:t xml:space="preserve"> 2022</w:t>
      </w:r>
    </w:p>
    <w:p w14:paraId="09596AAB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AEBD399" w14:textId="77777777" w:rsidTr="00BD77E5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465DC5C9" w14:textId="77777777" w:rsidR="00EC4591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16799B8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5250F01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0616D4C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34EEBCC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5CBEA6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344EB785" w14:textId="77777777" w:rsidTr="00BD77E5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04216330" w14:textId="77777777" w:rsidR="00EC4591" w:rsidRPr="00C10416" w:rsidRDefault="00BD77E5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0FE6CA4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23EBF01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2D65C54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24DB901A" w14:textId="77777777" w:rsidTr="00BD77E5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4AE34B06" w14:textId="77777777" w:rsidR="00EC4591" w:rsidRPr="00C10416" w:rsidRDefault="00BD77E5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0CC1F9A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08923DC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</w:tcPr>
          <w:p w14:paraId="6D59B0A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1633F237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  <w:u w:val="single"/>
        </w:rPr>
      </w:pPr>
    </w:p>
    <w:p w14:paraId="61DFE75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65BBF49C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Unsocial Hours Claims</w:t>
      </w:r>
    </w:p>
    <w:p w14:paraId="76A40159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CD4BD21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 w:cs="Arial"/>
          <w:b/>
          <w:szCs w:val="22"/>
        </w:rPr>
        <w:t>- April</w:t>
      </w:r>
      <w:r w:rsidRPr="00017035">
        <w:rPr>
          <w:rFonts w:ascii="Arial" w:hAnsi="Arial" w:cs="Arial"/>
          <w:b/>
          <w:szCs w:val="22"/>
        </w:rPr>
        <w:t xml:space="preserve"> 202</w:t>
      </w:r>
      <w:r w:rsidR="00152298">
        <w:rPr>
          <w:rFonts w:ascii="Arial" w:hAnsi="Arial" w:cs="Arial"/>
          <w:b/>
          <w:szCs w:val="22"/>
        </w:rPr>
        <w:t>2</w:t>
      </w:r>
    </w:p>
    <w:p w14:paraId="58684FF6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7274985E" w14:textId="77777777" w:rsidTr="00BD77E5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34D07A51" w14:textId="77777777" w:rsidR="00EC4591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3CF1491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0F8EFFF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BFF123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036B374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335651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6F8411A0" w14:textId="77777777" w:rsidTr="00BD77E5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7E064D00" w14:textId="77777777" w:rsidR="00EC4591" w:rsidRPr="00C10416" w:rsidRDefault="00BD77E5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52C4E6C5" w14:textId="77777777" w:rsidR="00EC4591" w:rsidRPr="00C10416" w:rsidRDefault="00996EC9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</w:tcPr>
          <w:p w14:paraId="66D5F17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996EC9">
              <w:rPr>
                <w:rFonts w:ascii="Arial" w:hAnsi="Arial" w:cs="Arial"/>
                <w:sz w:val="24"/>
                <w:lang w:eastAsia="en-GB"/>
              </w:rPr>
              <w:t>390.00</w:t>
            </w:r>
          </w:p>
        </w:tc>
        <w:tc>
          <w:tcPr>
            <w:tcW w:w="2349" w:type="dxa"/>
          </w:tcPr>
          <w:p w14:paraId="389CB978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05A6D932" w14:textId="77777777" w:rsidTr="00BD77E5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38A50995" w14:textId="77777777" w:rsidR="00EC4591" w:rsidRPr="00C10416" w:rsidRDefault="00BD77E5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2E6D66AE" w14:textId="77777777" w:rsidR="00EC4591" w:rsidRPr="00C10416" w:rsidRDefault="00996EC9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</w:tcPr>
          <w:p w14:paraId="3608FAF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996EC9">
              <w:rPr>
                <w:rFonts w:ascii="Arial" w:hAnsi="Arial" w:cs="Arial"/>
                <w:sz w:val="24"/>
                <w:lang w:eastAsia="en-GB"/>
              </w:rPr>
              <w:t>758.00</w:t>
            </w:r>
          </w:p>
        </w:tc>
        <w:tc>
          <w:tcPr>
            <w:tcW w:w="2349" w:type="dxa"/>
          </w:tcPr>
          <w:p w14:paraId="11911387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6CE6FAA6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  <w:u w:val="single"/>
        </w:rPr>
      </w:pPr>
    </w:p>
    <w:p w14:paraId="742AA7F0" w14:textId="77777777" w:rsidR="00BD77E5" w:rsidRDefault="00BD77E5" w:rsidP="00BD77E5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379A949" w14:textId="77777777" w:rsidR="00AD6FE5" w:rsidRDefault="00AD6FE5" w:rsidP="00BD77E5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D601C2E" w14:textId="77777777" w:rsidR="00BD77E5" w:rsidRPr="00017035" w:rsidRDefault="00BD77E5" w:rsidP="00BD77E5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Convalescent Benefit</w:t>
      </w:r>
    </w:p>
    <w:p w14:paraId="3B25CF34" w14:textId="77777777" w:rsidR="00BD77E5" w:rsidRPr="00017035" w:rsidRDefault="00BD77E5" w:rsidP="00BD77E5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48AC419" w14:textId="77777777" w:rsidR="00BD77E5" w:rsidRPr="00017035" w:rsidRDefault="00BD77E5" w:rsidP="00BD77E5">
      <w:pPr>
        <w:pStyle w:val="table"/>
        <w:spacing w:before="0" w:after="0"/>
        <w:rPr>
          <w:rFonts w:ascii="Arial" w:hAnsi="Arial" w:cs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 w:cs="Arial"/>
          <w:b/>
          <w:szCs w:val="22"/>
        </w:rPr>
        <w:t>- April</w:t>
      </w:r>
      <w:r w:rsidR="00446A7B">
        <w:rPr>
          <w:rFonts w:ascii="Arial" w:hAnsi="Arial" w:cs="Arial"/>
          <w:b/>
          <w:szCs w:val="22"/>
        </w:rPr>
        <w:t xml:space="preserve"> 2022</w:t>
      </w:r>
    </w:p>
    <w:p w14:paraId="4A91D47D" w14:textId="77777777" w:rsidR="00BD77E5" w:rsidRPr="00C10416" w:rsidRDefault="00BD77E5" w:rsidP="00BD77E5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BD77E5" w:rsidRPr="00C10416" w14:paraId="5554E9DE" w14:textId="77777777" w:rsidTr="00983D5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7919E58" w14:textId="77777777" w:rsidR="00BD77E5" w:rsidRPr="00C10416" w:rsidRDefault="00B6261F" w:rsidP="00983D5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08747522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76BE40B0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BC487A3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3D94610A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005B9AF9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BD77E5" w:rsidRPr="00C10416" w14:paraId="09FD3A44" w14:textId="77777777" w:rsidTr="00983D5B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359CD852" w14:textId="77777777" w:rsidR="00BD77E5" w:rsidRPr="00C10416" w:rsidRDefault="00BD77E5" w:rsidP="00983D5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5D238E84" w14:textId="77777777" w:rsidR="00BD77E5" w:rsidRPr="00C10416" w:rsidRDefault="00446A7B" w:rsidP="00983D5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</w:p>
        </w:tc>
        <w:tc>
          <w:tcPr>
            <w:tcW w:w="2349" w:type="dxa"/>
          </w:tcPr>
          <w:p w14:paraId="381F37CB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446A7B">
              <w:rPr>
                <w:rFonts w:ascii="Arial" w:hAnsi="Arial" w:cs="Arial"/>
                <w:sz w:val="24"/>
                <w:lang w:eastAsia="en-GB"/>
              </w:rPr>
              <w:t>350.00</w:t>
            </w:r>
          </w:p>
        </w:tc>
        <w:tc>
          <w:tcPr>
            <w:tcW w:w="2349" w:type="dxa"/>
          </w:tcPr>
          <w:p w14:paraId="20AC386C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BD77E5" w:rsidRPr="00C10416" w14:paraId="7F37660E" w14:textId="77777777" w:rsidTr="00983D5B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52B0EA90" w14:textId="77777777" w:rsidR="00BD77E5" w:rsidRPr="00C10416" w:rsidRDefault="00BD77E5" w:rsidP="00983D5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6823886D" w14:textId="77777777" w:rsidR="00BD77E5" w:rsidRPr="00C10416" w:rsidRDefault="00996EC9" w:rsidP="00983D5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32</w:t>
            </w:r>
          </w:p>
        </w:tc>
        <w:tc>
          <w:tcPr>
            <w:tcW w:w="2349" w:type="dxa"/>
          </w:tcPr>
          <w:p w14:paraId="3635AFF0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996EC9">
              <w:rPr>
                <w:rFonts w:ascii="Arial" w:hAnsi="Arial" w:cs="Arial"/>
                <w:sz w:val="24"/>
                <w:lang w:eastAsia="en-GB"/>
              </w:rPr>
              <w:t>2,240.00</w:t>
            </w:r>
          </w:p>
        </w:tc>
        <w:tc>
          <w:tcPr>
            <w:tcW w:w="2349" w:type="dxa"/>
          </w:tcPr>
          <w:p w14:paraId="44AB6B12" w14:textId="77777777" w:rsidR="00BD77E5" w:rsidRPr="00C10416" w:rsidRDefault="00BD77E5" w:rsidP="00983D5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0B532319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0F761AE0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0F1BDF8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Sickness Benefit Claims</w:t>
      </w:r>
    </w:p>
    <w:p w14:paraId="1511AE96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62635BA6" w14:textId="77777777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152298">
        <w:rPr>
          <w:rFonts w:ascii="Arial" w:hAnsi="Arial" w:cs="Arial"/>
          <w:b/>
          <w:sz w:val="24"/>
        </w:rPr>
        <w:t>- April</w:t>
      </w:r>
      <w:r w:rsidR="00446A7B">
        <w:rPr>
          <w:rFonts w:ascii="Arial" w:hAnsi="Arial" w:cs="Arial"/>
          <w:b/>
          <w:sz w:val="24"/>
        </w:rPr>
        <w:t xml:space="preserve"> 2022</w:t>
      </w:r>
    </w:p>
    <w:p w14:paraId="18BFE120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09E88FC9" w14:textId="77777777" w:rsidTr="00446A7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142C38BB" w14:textId="77777777" w:rsidR="002B5373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7F8928EF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4BF45235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7029EFB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Paid </w:t>
            </w:r>
          </w:p>
          <w:p w14:paraId="3A99FA52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 date</w:t>
            </w:r>
          </w:p>
        </w:tc>
        <w:tc>
          <w:tcPr>
            <w:tcW w:w="2349" w:type="dxa"/>
            <w:shd w:val="clear" w:color="auto" w:fill="F3F3F3"/>
          </w:tcPr>
          <w:p w14:paraId="4024EE6F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3DBFF93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1238BDDF" w14:textId="77777777" w:rsidTr="00446A7B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39E0BC48" w14:textId="77777777" w:rsidR="002B5373" w:rsidRPr="00C10416" w:rsidRDefault="00446A7B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  <w:shd w:val="clear" w:color="auto" w:fill="auto"/>
          </w:tcPr>
          <w:p w14:paraId="7DA3DAB6" w14:textId="77777777" w:rsidR="002B5373" w:rsidRPr="00C10416" w:rsidRDefault="00996EC9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10</w:t>
            </w:r>
          </w:p>
        </w:tc>
        <w:tc>
          <w:tcPr>
            <w:tcW w:w="2349" w:type="dxa"/>
          </w:tcPr>
          <w:p w14:paraId="120A800A" w14:textId="77777777" w:rsidR="002B5373" w:rsidRPr="00C10416" w:rsidRDefault="00B6261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996EC9">
              <w:rPr>
                <w:rFonts w:ascii="Arial" w:hAnsi="Arial" w:cs="Arial"/>
                <w:sz w:val="24"/>
                <w:lang w:eastAsia="en-GB"/>
              </w:rPr>
              <w:t>11,205.83</w:t>
            </w:r>
          </w:p>
          <w:p w14:paraId="37DEC64B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2349" w:type="dxa"/>
          </w:tcPr>
          <w:p w14:paraId="7869E9BC" w14:textId="77777777" w:rsidR="002B5373" w:rsidRPr="00C10416" w:rsidRDefault="00446A7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48C84663" w14:textId="77777777" w:rsidTr="00446A7B">
        <w:trPr>
          <w:trHeight w:val="445"/>
        </w:trPr>
        <w:tc>
          <w:tcPr>
            <w:tcW w:w="2349" w:type="dxa"/>
            <w:shd w:val="clear" w:color="auto" w:fill="auto"/>
            <w:noWrap/>
          </w:tcPr>
          <w:p w14:paraId="25D8CF22" w14:textId="77777777" w:rsidR="002B5373" w:rsidRPr="00C10416" w:rsidRDefault="00446A7B" w:rsidP="00C77D81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</w:tcPr>
          <w:p w14:paraId="098F0AE5" w14:textId="77777777" w:rsidR="002B5373" w:rsidRPr="00C10416" w:rsidRDefault="00996EC9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</w:tcPr>
          <w:p w14:paraId="4FA1A7DE" w14:textId="77777777" w:rsidR="002B5373" w:rsidRPr="00C10416" w:rsidRDefault="00996EC9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£4,122.95</w:t>
            </w:r>
          </w:p>
        </w:tc>
        <w:tc>
          <w:tcPr>
            <w:tcW w:w="2349" w:type="dxa"/>
          </w:tcPr>
          <w:p w14:paraId="07B1BDBA" w14:textId="77777777" w:rsidR="002B5373" w:rsidRPr="00C10416" w:rsidRDefault="00996EC9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</w:tr>
    </w:tbl>
    <w:p w14:paraId="4641182F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4A49A335" w14:textId="77777777" w:rsidR="00AD6FE5" w:rsidRDefault="00AD6FE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60703D2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Travel Claims</w:t>
      </w:r>
    </w:p>
    <w:p w14:paraId="562A416A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2E1C6D34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/>
          <w:b/>
          <w:szCs w:val="22"/>
        </w:rPr>
        <w:t>- April</w:t>
      </w:r>
      <w:r w:rsidR="00446A7B">
        <w:rPr>
          <w:rFonts w:ascii="Arial" w:hAnsi="Arial"/>
          <w:b/>
          <w:szCs w:val="22"/>
        </w:rPr>
        <w:t xml:space="preserve"> 2022</w:t>
      </w:r>
    </w:p>
    <w:p w14:paraId="13963ABC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501F56FD" w14:textId="77777777" w:rsidTr="00446A7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055805C8" w14:textId="77777777" w:rsidR="002B5373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shd w:val="clear" w:color="auto" w:fill="F3F3F3"/>
          </w:tcPr>
          <w:p w14:paraId="1CE28813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 of</w:t>
            </w:r>
          </w:p>
          <w:p w14:paraId="398B0024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claims</w:t>
            </w:r>
          </w:p>
        </w:tc>
        <w:tc>
          <w:tcPr>
            <w:tcW w:w="2349" w:type="dxa"/>
            <w:shd w:val="clear" w:color="auto" w:fill="F3F3F3"/>
          </w:tcPr>
          <w:p w14:paraId="24914A9C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4E7FADD" w14:textId="77777777" w:rsidR="002B5373" w:rsidRPr="00C10416" w:rsidRDefault="002B5373" w:rsidP="00C77D8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028FF955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85CEDE5" w14:textId="77777777" w:rsidR="002B5373" w:rsidRPr="00C10416" w:rsidRDefault="002B5373" w:rsidP="00C77D8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Outstanding</w:t>
            </w:r>
          </w:p>
        </w:tc>
      </w:tr>
      <w:tr w:rsidR="00C10416" w:rsidRPr="00C10416" w14:paraId="45A63606" w14:textId="77777777" w:rsidTr="00446A7B">
        <w:trPr>
          <w:trHeight w:val="114"/>
        </w:trPr>
        <w:tc>
          <w:tcPr>
            <w:tcW w:w="2349" w:type="dxa"/>
            <w:shd w:val="clear" w:color="auto" w:fill="auto"/>
            <w:noWrap/>
          </w:tcPr>
          <w:p w14:paraId="5D590EDC" w14:textId="77777777" w:rsidR="002B5373" w:rsidRPr="00C10416" w:rsidRDefault="00446A7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349" w:type="dxa"/>
          </w:tcPr>
          <w:p w14:paraId="3C9BFDCA" w14:textId="77777777" w:rsidR="002B5373" w:rsidRPr="00C10416" w:rsidRDefault="00996EC9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2349" w:type="dxa"/>
            <w:vAlign w:val="bottom"/>
          </w:tcPr>
          <w:p w14:paraId="47640F7D" w14:textId="77777777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996EC9">
              <w:rPr>
                <w:rFonts w:ascii="Arial" w:hAnsi="Arial" w:cs="Arial"/>
                <w:sz w:val="24"/>
              </w:rPr>
              <w:t>8,241.00</w:t>
            </w:r>
          </w:p>
        </w:tc>
        <w:tc>
          <w:tcPr>
            <w:tcW w:w="2349" w:type="dxa"/>
            <w:vAlign w:val="bottom"/>
          </w:tcPr>
          <w:p w14:paraId="64B317D5" w14:textId="77777777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996EC9">
              <w:rPr>
                <w:rFonts w:ascii="Arial" w:hAnsi="Arial" w:cs="Arial"/>
                <w:sz w:val="24"/>
              </w:rPr>
              <w:t>188.00</w:t>
            </w:r>
          </w:p>
        </w:tc>
      </w:tr>
      <w:tr w:rsidR="00C10416" w:rsidRPr="00C10416" w14:paraId="421EF69F" w14:textId="77777777" w:rsidTr="00446A7B">
        <w:trPr>
          <w:trHeight w:val="499"/>
        </w:trPr>
        <w:tc>
          <w:tcPr>
            <w:tcW w:w="2349" w:type="dxa"/>
            <w:shd w:val="clear" w:color="auto" w:fill="auto"/>
            <w:noWrap/>
          </w:tcPr>
          <w:p w14:paraId="14735062" w14:textId="77777777" w:rsidR="002B5373" w:rsidRPr="00C10416" w:rsidRDefault="00446A7B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</w:tcPr>
          <w:p w14:paraId="26DF8F07" w14:textId="77777777" w:rsidR="002B5373" w:rsidRPr="00C10416" w:rsidRDefault="00996EC9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2349" w:type="dxa"/>
            <w:vAlign w:val="bottom"/>
          </w:tcPr>
          <w:p w14:paraId="697EC7B2" w14:textId="77777777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996EC9">
              <w:rPr>
                <w:rFonts w:ascii="Arial" w:hAnsi="Arial" w:cs="Arial"/>
                <w:sz w:val="24"/>
              </w:rPr>
              <w:t>8,830.00</w:t>
            </w:r>
          </w:p>
        </w:tc>
        <w:tc>
          <w:tcPr>
            <w:tcW w:w="2349" w:type="dxa"/>
            <w:vAlign w:val="bottom"/>
          </w:tcPr>
          <w:p w14:paraId="3FBFF4CB" w14:textId="77777777" w:rsidR="002B5373" w:rsidRPr="00C10416" w:rsidRDefault="00C77D81" w:rsidP="00BC72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  <w:r w:rsidR="003F22CF">
              <w:rPr>
                <w:rFonts w:ascii="Arial" w:hAnsi="Arial" w:cs="Arial"/>
                <w:sz w:val="24"/>
              </w:rPr>
              <w:t>2,079.00</w:t>
            </w:r>
          </w:p>
        </w:tc>
      </w:tr>
    </w:tbl>
    <w:p w14:paraId="38E81AA9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B53AAA0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3C57ED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Legal Expenses Claims</w:t>
      </w:r>
    </w:p>
    <w:p w14:paraId="1A9EBE5E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56F9D697" w14:textId="77777777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/>
          <w:b/>
          <w:szCs w:val="22"/>
        </w:rPr>
        <w:t>- April</w:t>
      </w:r>
      <w:r w:rsidR="00FE6E8F">
        <w:rPr>
          <w:rFonts w:ascii="Arial" w:hAnsi="Arial"/>
          <w:b/>
          <w:szCs w:val="22"/>
        </w:rPr>
        <w:t xml:space="preserve"> 2022</w:t>
      </w:r>
    </w:p>
    <w:p w14:paraId="49AA52C5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6"/>
        <w:gridCol w:w="1817"/>
        <w:gridCol w:w="1816"/>
        <w:gridCol w:w="1817"/>
        <w:gridCol w:w="1817"/>
      </w:tblGrid>
      <w:tr w:rsidR="00C10416" w:rsidRPr="00C10416" w14:paraId="48326761" w14:textId="77777777" w:rsidTr="00152298">
        <w:trPr>
          <w:trHeight w:val="930"/>
        </w:trPr>
        <w:tc>
          <w:tcPr>
            <w:tcW w:w="1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26362955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81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06DC6C96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Accepted Claims</w:t>
            </w:r>
          </w:p>
        </w:tc>
        <w:tc>
          <w:tcPr>
            <w:tcW w:w="181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513E6DA4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Paid Costs</w:t>
            </w:r>
          </w:p>
        </w:tc>
        <w:tc>
          <w:tcPr>
            <w:tcW w:w="181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6300FA6D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Reserves</w:t>
            </w:r>
          </w:p>
        </w:tc>
        <w:tc>
          <w:tcPr>
            <w:tcW w:w="181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37941D3C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 incurred</w:t>
            </w:r>
          </w:p>
        </w:tc>
      </w:tr>
      <w:tr w:rsidR="00C10416" w:rsidRPr="00C10416" w14:paraId="053D7612" w14:textId="77777777" w:rsidTr="00152298">
        <w:trPr>
          <w:trHeight w:val="397"/>
        </w:trPr>
        <w:tc>
          <w:tcPr>
            <w:tcW w:w="181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0B4D33F" w14:textId="77777777" w:rsidR="002B5373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181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18FE04" w14:textId="77777777" w:rsidR="002B5373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DD5A909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12,094.40</w:t>
            </w:r>
          </w:p>
        </w:tc>
        <w:tc>
          <w:tcPr>
            <w:tcW w:w="181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C27FFB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20,578.00</w:t>
            </w:r>
          </w:p>
        </w:tc>
        <w:tc>
          <w:tcPr>
            <w:tcW w:w="181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8B4A57D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32,672.40</w:t>
            </w:r>
          </w:p>
        </w:tc>
      </w:tr>
      <w:tr w:rsidR="00C10416" w:rsidRPr="00C10416" w14:paraId="11A70349" w14:textId="77777777" w:rsidTr="00152298">
        <w:trPr>
          <w:trHeight w:val="397"/>
        </w:trPr>
        <w:tc>
          <w:tcPr>
            <w:tcW w:w="181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1E732DC" w14:textId="77777777" w:rsidR="002B5373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181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D96DCBE" w14:textId="77777777" w:rsidR="002B5373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9F2F0D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7,876.80</w:t>
            </w:r>
          </w:p>
        </w:tc>
        <w:tc>
          <w:tcPr>
            <w:tcW w:w="181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8DCF13E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65,251.12</w:t>
            </w:r>
          </w:p>
        </w:tc>
        <w:tc>
          <w:tcPr>
            <w:tcW w:w="181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F1FCA76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73,127.92</w:t>
            </w:r>
          </w:p>
        </w:tc>
      </w:tr>
    </w:tbl>
    <w:p w14:paraId="4F35C902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D6D2220" w14:textId="77777777" w:rsidR="00AD079C" w:rsidRPr="00C10416" w:rsidRDefault="00AD079C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EC2FBA5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93CB07F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Motor Breakdown</w:t>
      </w:r>
    </w:p>
    <w:p w14:paraId="084BE3E3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62723695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 w:cs="Arial"/>
          <w:b/>
          <w:bCs/>
          <w:szCs w:val="22"/>
        </w:rPr>
        <w:t xml:space="preserve">- </w:t>
      </w:r>
      <w:r w:rsidR="00152298">
        <w:rPr>
          <w:rFonts w:ascii="Arial" w:hAnsi="Arial"/>
          <w:b/>
          <w:szCs w:val="22"/>
        </w:rPr>
        <w:t>March</w:t>
      </w:r>
      <w:r w:rsidR="00FE6E8F">
        <w:rPr>
          <w:rFonts w:ascii="Arial" w:hAnsi="Arial"/>
          <w:b/>
          <w:szCs w:val="22"/>
        </w:rPr>
        <w:t xml:space="preserve"> 2022</w:t>
      </w:r>
    </w:p>
    <w:p w14:paraId="52A4D808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89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6"/>
      </w:tblGrid>
      <w:tr w:rsidR="00C10416" w:rsidRPr="00C10416" w14:paraId="0896FD8B" w14:textId="77777777" w:rsidTr="00152298">
        <w:trPr>
          <w:trHeight w:val="660"/>
        </w:trPr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3F3F3"/>
            <w:noWrap/>
            <w:hideMark/>
          </w:tcPr>
          <w:p w14:paraId="190085F2" w14:textId="77777777" w:rsidR="002B5373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223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441F62FD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223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03256818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  <w:tc>
          <w:tcPr>
            <w:tcW w:w="223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4D170E93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Average cost</w:t>
            </w:r>
          </w:p>
        </w:tc>
      </w:tr>
      <w:tr w:rsidR="00C10416" w:rsidRPr="00C10416" w14:paraId="2D449BFA" w14:textId="77777777" w:rsidTr="00152298">
        <w:trPr>
          <w:trHeight w:val="397"/>
        </w:trPr>
        <w:tc>
          <w:tcPr>
            <w:tcW w:w="223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896356" w14:textId="77777777" w:rsidR="002B5373" w:rsidRPr="00C10416" w:rsidRDefault="00FE6E8F" w:rsidP="00BC722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2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B4A9AA" w14:textId="77777777" w:rsidR="002B5373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173</w:t>
            </w:r>
          </w:p>
        </w:tc>
        <w:tc>
          <w:tcPr>
            <w:tcW w:w="22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5DDCD46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16,127</w:t>
            </w:r>
          </w:p>
        </w:tc>
        <w:tc>
          <w:tcPr>
            <w:tcW w:w="22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918F38F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93.32</w:t>
            </w:r>
          </w:p>
        </w:tc>
      </w:tr>
      <w:tr w:rsidR="00C10416" w:rsidRPr="00C10416" w14:paraId="3C4A7D8C" w14:textId="77777777" w:rsidTr="00152298">
        <w:trPr>
          <w:trHeight w:val="397"/>
        </w:trPr>
        <w:tc>
          <w:tcPr>
            <w:tcW w:w="223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C20964B" w14:textId="77777777" w:rsidR="002B5373" w:rsidRPr="00C10416" w:rsidRDefault="00FE6E8F" w:rsidP="00BC722B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2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932983B" w14:textId="77777777" w:rsidR="002B5373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139</w:t>
            </w:r>
          </w:p>
        </w:tc>
        <w:tc>
          <w:tcPr>
            <w:tcW w:w="22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506F93C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15,044</w:t>
            </w:r>
          </w:p>
        </w:tc>
        <w:tc>
          <w:tcPr>
            <w:tcW w:w="22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94388E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3F22CF">
              <w:rPr>
                <w:rFonts w:ascii="Arial" w:hAnsi="Arial" w:cs="Arial"/>
                <w:sz w:val="24"/>
                <w:lang w:eastAsia="en-GB"/>
              </w:rPr>
              <w:t>108.43</w:t>
            </w:r>
          </w:p>
        </w:tc>
      </w:tr>
    </w:tbl>
    <w:p w14:paraId="10BF3529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12671C72" w14:textId="77777777" w:rsidR="00AE4BE2" w:rsidRDefault="00AE4BE2" w:rsidP="00AE4BE2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18BAFDE2" w14:textId="77777777" w:rsidR="00AE4BE2" w:rsidRPr="00017035" w:rsidRDefault="00AE4BE2" w:rsidP="00AE4BE2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Home Emergency</w:t>
      </w:r>
    </w:p>
    <w:p w14:paraId="58AA90FB" w14:textId="77777777" w:rsidR="00AE4BE2" w:rsidRPr="00017035" w:rsidRDefault="00AE4BE2" w:rsidP="00AE4BE2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2288CAC5" w14:textId="77777777" w:rsidR="00AE4BE2" w:rsidRPr="00017035" w:rsidRDefault="00AE4BE2" w:rsidP="00AE4BE2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>
        <w:rPr>
          <w:rFonts w:ascii="Arial" w:hAnsi="Arial" w:cs="Arial"/>
          <w:b/>
          <w:bCs/>
          <w:szCs w:val="22"/>
        </w:rPr>
        <w:t xml:space="preserve">- </w:t>
      </w:r>
      <w:r>
        <w:rPr>
          <w:rFonts w:ascii="Arial" w:hAnsi="Arial"/>
          <w:b/>
          <w:szCs w:val="22"/>
        </w:rPr>
        <w:t>April 2022</w:t>
      </w:r>
    </w:p>
    <w:p w14:paraId="74D7BC62" w14:textId="77777777" w:rsidR="00AE4BE2" w:rsidRPr="00C10416" w:rsidRDefault="00AE4BE2" w:rsidP="00AE4BE2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89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80"/>
        <w:gridCol w:w="2980"/>
        <w:gridCol w:w="2981"/>
      </w:tblGrid>
      <w:tr w:rsidR="00AE4BE2" w:rsidRPr="00C10416" w14:paraId="267818C6" w14:textId="77777777" w:rsidTr="00AE4BE2">
        <w:trPr>
          <w:trHeight w:val="660"/>
        </w:trPr>
        <w:tc>
          <w:tcPr>
            <w:tcW w:w="2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3F3F3"/>
            <w:noWrap/>
            <w:hideMark/>
          </w:tcPr>
          <w:p w14:paraId="1362ED1F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298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552F78EE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 of Claims</w:t>
            </w:r>
          </w:p>
        </w:tc>
        <w:tc>
          <w:tcPr>
            <w:tcW w:w="2981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000000" w:fill="F3F3F3"/>
            <w:hideMark/>
          </w:tcPr>
          <w:p w14:paraId="193F24EB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AE4BE2" w:rsidRPr="00C10416" w14:paraId="64D7C287" w14:textId="77777777" w:rsidTr="00AE4BE2">
        <w:trPr>
          <w:trHeight w:val="397"/>
        </w:trPr>
        <w:tc>
          <w:tcPr>
            <w:tcW w:w="298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85B2FC1" w14:textId="77777777" w:rsidR="00AE4BE2" w:rsidRPr="00C10416" w:rsidRDefault="00AE4BE2" w:rsidP="00375A39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D43F86D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68</w:t>
            </w:r>
          </w:p>
        </w:tc>
        <w:tc>
          <w:tcPr>
            <w:tcW w:w="298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9E2400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11,783.80</w:t>
            </w:r>
          </w:p>
        </w:tc>
      </w:tr>
      <w:tr w:rsidR="00AE4BE2" w:rsidRPr="00C10416" w14:paraId="2C88B8F2" w14:textId="77777777" w:rsidTr="00AE4BE2">
        <w:trPr>
          <w:trHeight w:val="397"/>
        </w:trPr>
        <w:tc>
          <w:tcPr>
            <w:tcW w:w="298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4EAD87" w14:textId="77777777" w:rsidR="00AE4BE2" w:rsidRPr="00C10416" w:rsidRDefault="00AE4BE2" w:rsidP="00375A39">
            <w:pPr>
              <w:spacing w:after="0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63F0E2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64</w:t>
            </w:r>
          </w:p>
        </w:tc>
        <w:tc>
          <w:tcPr>
            <w:tcW w:w="298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1CC39A" w14:textId="77777777" w:rsidR="00AE4BE2" w:rsidRPr="00C10416" w:rsidRDefault="00AE4BE2" w:rsidP="00375A3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12,075.91</w:t>
            </w:r>
          </w:p>
        </w:tc>
      </w:tr>
    </w:tbl>
    <w:p w14:paraId="142BF921" w14:textId="77777777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760118F6" w14:textId="77777777" w:rsidR="00AE4BE2" w:rsidRDefault="00AE4BE2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23279B7E" w14:textId="77777777" w:rsidR="00EC4591" w:rsidRPr="00017035" w:rsidRDefault="003F22CF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u w:val="single"/>
        </w:rPr>
        <w:t>Health Assured</w:t>
      </w:r>
    </w:p>
    <w:p w14:paraId="4184E9A5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</w:p>
    <w:p w14:paraId="2304339D" w14:textId="77777777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 w:cs="Arial"/>
          <w:b/>
          <w:bCs/>
          <w:szCs w:val="22"/>
        </w:rPr>
        <w:t>- March</w:t>
      </w:r>
      <w:r w:rsidR="00FE6E8F">
        <w:rPr>
          <w:rFonts w:ascii="Arial" w:hAnsi="Arial" w:cs="Arial"/>
          <w:b/>
          <w:bCs/>
          <w:szCs w:val="22"/>
        </w:rPr>
        <w:t xml:space="preserve"> 2022</w:t>
      </w:r>
    </w:p>
    <w:p w14:paraId="733CCB40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4"/>
        </w:rPr>
      </w:pPr>
    </w:p>
    <w:tbl>
      <w:tblPr>
        <w:tblW w:w="90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4525"/>
      </w:tblGrid>
      <w:tr w:rsidR="00FE6E8F" w:rsidRPr="00C10416" w14:paraId="3E5A3D7D" w14:textId="77777777" w:rsidTr="00FE6E8F">
        <w:trPr>
          <w:trHeight w:val="499"/>
        </w:trPr>
        <w:tc>
          <w:tcPr>
            <w:tcW w:w="45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</w:tcPr>
          <w:p w14:paraId="7E4E3F72" w14:textId="77777777" w:rsidR="00FE6E8F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4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1AE4F985" w14:textId="77777777" w:rsidR="00FE6E8F" w:rsidRPr="00C10416" w:rsidRDefault="00FE6E8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No. of </w:t>
            </w:r>
          </w:p>
          <w:p w14:paraId="5D451598" w14:textId="77777777" w:rsidR="00FE6E8F" w:rsidRPr="00C10416" w:rsidRDefault="00FE6E8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claims</w:t>
            </w:r>
          </w:p>
        </w:tc>
      </w:tr>
      <w:tr w:rsidR="003F22CF" w:rsidRPr="00C10416" w14:paraId="6EBA2186" w14:textId="77777777" w:rsidTr="00FE6E8F">
        <w:trPr>
          <w:trHeight w:val="467"/>
        </w:trPr>
        <w:tc>
          <w:tcPr>
            <w:tcW w:w="45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26F5B303" w14:textId="77777777" w:rsidR="003F22CF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4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AE14252" w14:textId="77777777" w:rsidR="003F22CF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13</w:t>
            </w:r>
          </w:p>
        </w:tc>
      </w:tr>
      <w:tr w:rsidR="00FE6E8F" w:rsidRPr="00C10416" w14:paraId="0A2EA21C" w14:textId="77777777" w:rsidTr="00FE6E8F">
        <w:trPr>
          <w:trHeight w:val="467"/>
        </w:trPr>
        <w:tc>
          <w:tcPr>
            <w:tcW w:w="45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75A4F46F" w14:textId="77777777" w:rsidR="00FE6E8F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2021 2022</w:t>
            </w:r>
          </w:p>
        </w:tc>
        <w:tc>
          <w:tcPr>
            <w:tcW w:w="4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422FBF" w14:textId="77777777" w:rsidR="00FE6E8F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10</w:t>
            </w:r>
          </w:p>
        </w:tc>
      </w:tr>
    </w:tbl>
    <w:p w14:paraId="3A0DB8FB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B7E407D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757CC3F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GP24</w:t>
      </w:r>
    </w:p>
    <w:p w14:paraId="4E75C7CC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177EAF75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52298">
        <w:rPr>
          <w:rFonts w:ascii="Arial" w:hAnsi="Arial" w:cs="Arial"/>
          <w:b/>
          <w:bCs/>
          <w:szCs w:val="22"/>
        </w:rPr>
        <w:t>-</w:t>
      </w:r>
      <w:r w:rsidR="00FE6E8F">
        <w:rPr>
          <w:rFonts w:ascii="Arial" w:hAnsi="Arial" w:cs="Arial"/>
          <w:b/>
          <w:bCs/>
          <w:szCs w:val="22"/>
        </w:rPr>
        <w:t xml:space="preserve"> April 2022</w:t>
      </w:r>
    </w:p>
    <w:p w14:paraId="721DE6E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3591"/>
        <w:gridCol w:w="5521"/>
      </w:tblGrid>
      <w:tr w:rsidR="00C10416" w:rsidRPr="00C10416" w14:paraId="5E841D9A" w14:textId="77777777" w:rsidTr="00C10416">
        <w:trPr>
          <w:trHeight w:val="499"/>
        </w:trPr>
        <w:tc>
          <w:tcPr>
            <w:tcW w:w="3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</w:tcPr>
          <w:p w14:paraId="002F3B9B" w14:textId="77777777" w:rsidR="00EC4591" w:rsidRPr="00C10416" w:rsidRDefault="00B6261F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55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</w:tcPr>
          <w:p w14:paraId="2F0E522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No. of </w:t>
            </w:r>
          </w:p>
          <w:p w14:paraId="53722F0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cases</w:t>
            </w:r>
          </w:p>
        </w:tc>
      </w:tr>
      <w:tr w:rsidR="00C10416" w:rsidRPr="00C10416" w14:paraId="63EC814D" w14:textId="77777777" w:rsidTr="00C10416">
        <w:trPr>
          <w:trHeight w:val="499"/>
        </w:trPr>
        <w:tc>
          <w:tcPr>
            <w:tcW w:w="3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0D707DE8" w14:textId="77777777" w:rsidR="00EC4591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55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F9AE268" w14:textId="77777777" w:rsidR="00EC4591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55</w:t>
            </w:r>
          </w:p>
        </w:tc>
      </w:tr>
      <w:tr w:rsidR="00C10416" w:rsidRPr="00C10416" w14:paraId="09465D34" w14:textId="77777777" w:rsidTr="00C10416">
        <w:trPr>
          <w:trHeight w:val="499"/>
        </w:trPr>
        <w:tc>
          <w:tcPr>
            <w:tcW w:w="35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</w:tcPr>
          <w:p w14:paraId="032958CB" w14:textId="77777777" w:rsidR="00EC4591" w:rsidRPr="00C10416" w:rsidRDefault="00FE6E8F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55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44013D9" w14:textId="77777777" w:rsidR="00EC4591" w:rsidRPr="00C10416" w:rsidRDefault="003F22CF" w:rsidP="00BC72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47</w:t>
            </w:r>
          </w:p>
        </w:tc>
      </w:tr>
    </w:tbl>
    <w:p w14:paraId="6B72578C" w14:textId="77777777" w:rsidR="00EC4591" w:rsidRPr="00C10416" w:rsidRDefault="00EC4591" w:rsidP="00CA32C2">
      <w:pPr>
        <w:rPr>
          <w:sz w:val="24"/>
        </w:rPr>
      </w:pPr>
    </w:p>
    <w:sectPr w:rsidR="00EC4591" w:rsidRPr="00C10416" w:rsidSect="00682E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01C7" w14:textId="77777777" w:rsidR="00F01683" w:rsidRDefault="00F01683" w:rsidP="00A721D6">
      <w:pPr>
        <w:spacing w:after="0" w:line="240" w:lineRule="auto"/>
      </w:pPr>
      <w:r>
        <w:separator/>
      </w:r>
    </w:p>
  </w:endnote>
  <w:endnote w:type="continuationSeparator" w:id="0">
    <w:p w14:paraId="5DDE8D66" w14:textId="77777777" w:rsidR="00F01683" w:rsidRDefault="00F01683" w:rsidP="00A7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DE1C" w14:textId="77777777" w:rsidR="00F91C37" w:rsidRDefault="00C9299F">
    <w:pPr>
      <w:pStyle w:val="Footer"/>
    </w:pPr>
    <w:r>
      <w:rPr>
        <w:noProof/>
      </w:rPr>
      <w:fldChar w:fldCharType="begin"/>
    </w:r>
    <w:r w:rsidR="00F91C37">
      <w:rPr>
        <w:noProof/>
      </w:rPr>
      <w:instrText xml:space="preserve"> PAGE   \* MERGEFORMAT </w:instrText>
    </w:r>
    <w:r>
      <w:rPr>
        <w:noProof/>
      </w:rPr>
      <w:fldChar w:fldCharType="separate"/>
    </w:r>
    <w:r w:rsidR="00153A98">
      <w:rPr>
        <w:noProof/>
      </w:rPr>
      <w:t>2</w:t>
    </w:r>
    <w:r>
      <w:rPr>
        <w:noProof/>
      </w:rPr>
      <w:fldChar w:fldCharType="end"/>
    </w:r>
  </w:p>
  <w:p w14:paraId="3E1DAF50" w14:textId="77777777" w:rsidR="00F91C37" w:rsidRDefault="00F91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FCE4" w14:textId="77777777" w:rsidR="00F01683" w:rsidRDefault="00F01683" w:rsidP="00A721D6">
      <w:pPr>
        <w:spacing w:after="0" w:line="240" w:lineRule="auto"/>
      </w:pPr>
      <w:r>
        <w:separator/>
      </w:r>
    </w:p>
  </w:footnote>
  <w:footnote w:type="continuationSeparator" w:id="0">
    <w:p w14:paraId="145287DC" w14:textId="77777777" w:rsidR="00F01683" w:rsidRDefault="00F01683" w:rsidP="00A7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04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741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63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9C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B07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A7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4CF1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A2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849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57C9"/>
    <w:multiLevelType w:val="hybridMultilevel"/>
    <w:tmpl w:val="A61C25CA"/>
    <w:lvl w:ilvl="0" w:tplc="FFFFFFFF">
      <w:start w:val="1"/>
      <w:numFmt w:val="decimal"/>
      <w:pStyle w:val="reportnumbere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A2559"/>
    <w:multiLevelType w:val="hybridMultilevel"/>
    <w:tmpl w:val="CDFC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82977"/>
    <w:multiLevelType w:val="hybridMultilevel"/>
    <w:tmpl w:val="CD086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23339"/>
    <w:multiLevelType w:val="hybridMultilevel"/>
    <w:tmpl w:val="BBF88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957040"/>
    <w:multiLevelType w:val="hybridMultilevel"/>
    <w:tmpl w:val="49BAEB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46511"/>
    <w:multiLevelType w:val="hybridMultilevel"/>
    <w:tmpl w:val="7F844D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3ED0CC5"/>
    <w:multiLevelType w:val="hybridMultilevel"/>
    <w:tmpl w:val="2106552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B420F"/>
    <w:multiLevelType w:val="hybridMultilevel"/>
    <w:tmpl w:val="94A4CC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95574CF"/>
    <w:multiLevelType w:val="hybridMultilevel"/>
    <w:tmpl w:val="F258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101D3"/>
    <w:multiLevelType w:val="hybridMultilevel"/>
    <w:tmpl w:val="7A5ED82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1BCF00C5"/>
    <w:multiLevelType w:val="hybridMultilevel"/>
    <w:tmpl w:val="1004B78A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3A1548"/>
    <w:multiLevelType w:val="hybridMultilevel"/>
    <w:tmpl w:val="4E00A7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6791E57"/>
    <w:multiLevelType w:val="hybridMultilevel"/>
    <w:tmpl w:val="59D0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35D69"/>
    <w:multiLevelType w:val="hybridMultilevel"/>
    <w:tmpl w:val="A238D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A7D9E"/>
    <w:multiLevelType w:val="hybridMultilevel"/>
    <w:tmpl w:val="C0923D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D9613B"/>
    <w:multiLevelType w:val="hybridMultilevel"/>
    <w:tmpl w:val="A214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44161"/>
    <w:multiLevelType w:val="hybridMultilevel"/>
    <w:tmpl w:val="C69AA53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09B65B4"/>
    <w:multiLevelType w:val="hybridMultilevel"/>
    <w:tmpl w:val="E1EE26C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35E68D6"/>
    <w:multiLevelType w:val="hybridMultilevel"/>
    <w:tmpl w:val="74E0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D21A1"/>
    <w:multiLevelType w:val="hybridMultilevel"/>
    <w:tmpl w:val="85B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A522136"/>
    <w:multiLevelType w:val="hybridMultilevel"/>
    <w:tmpl w:val="1AFED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D2767"/>
    <w:multiLevelType w:val="hybridMultilevel"/>
    <w:tmpl w:val="B0D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4622B"/>
    <w:multiLevelType w:val="hybridMultilevel"/>
    <w:tmpl w:val="BC3AB71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D167F57"/>
    <w:multiLevelType w:val="hybridMultilevel"/>
    <w:tmpl w:val="25163B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B608B4"/>
    <w:multiLevelType w:val="hybridMultilevel"/>
    <w:tmpl w:val="3E26BC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4D6FD2"/>
    <w:multiLevelType w:val="hybridMultilevel"/>
    <w:tmpl w:val="5BE866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36750"/>
    <w:multiLevelType w:val="hybridMultilevel"/>
    <w:tmpl w:val="76120676"/>
    <w:lvl w:ilvl="0" w:tplc="3F54C94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C07C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35C08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EED3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A29CB6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3CEE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6CD1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1945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30043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F22569"/>
    <w:multiLevelType w:val="hybridMultilevel"/>
    <w:tmpl w:val="A9469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A4FAD"/>
    <w:multiLevelType w:val="hybridMultilevel"/>
    <w:tmpl w:val="A2DA1838"/>
    <w:lvl w:ilvl="0" w:tplc="FFFFFFFF">
      <w:start w:val="1"/>
      <w:numFmt w:val="decimal"/>
      <w:pStyle w:val="MPindent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F662A2"/>
    <w:multiLevelType w:val="hybridMultilevel"/>
    <w:tmpl w:val="72BAB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234184"/>
    <w:multiLevelType w:val="hybridMultilevel"/>
    <w:tmpl w:val="6B842918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CE3702"/>
    <w:multiLevelType w:val="hybridMultilevel"/>
    <w:tmpl w:val="7ECA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B763C"/>
    <w:multiLevelType w:val="hybridMultilevel"/>
    <w:tmpl w:val="7006396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E160A07"/>
    <w:multiLevelType w:val="hybridMultilevel"/>
    <w:tmpl w:val="AC2203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B930E8"/>
    <w:multiLevelType w:val="hybridMultilevel"/>
    <w:tmpl w:val="D49A9B6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8DB2F4C"/>
    <w:multiLevelType w:val="hybridMultilevel"/>
    <w:tmpl w:val="7C006D9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1"/>
  </w:num>
  <w:num w:numId="3">
    <w:abstractNumId w:val="19"/>
  </w:num>
  <w:num w:numId="4">
    <w:abstractNumId w:val="29"/>
  </w:num>
  <w:num w:numId="5">
    <w:abstractNumId w:val="21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4"/>
  </w:num>
  <w:num w:numId="18">
    <w:abstractNumId w:val="43"/>
  </w:num>
  <w:num w:numId="19">
    <w:abstractNumId w:val="44"/>
  </w:num>
  <w:num w:numId="20">
    <w:abstractNumId w:val="12"/>
  </w:num>
  <w:num w:numId="21">
    <w:abstractNumId w:val="31"/>
  </w:num>
  <w:num w:numId="22">
    <w:abstractNumId w:val="36"/>
  </w:num>
  <w:num w:numId="23">
    <w:abstractNumId w:val="25"/>
  </w:num>
  <w:num w:numId="24">
    <w:abstractNumId w:val="28"/>
  </w:num>
  <w:num w:numId="25">
    <w:abstractNumId w:val="33"/>
  </w:num>
  <w:num w:numId="26">
    <w:abstractNumId w:val="11"/>
  </w:num>
  <w:num w:numId="27">
    <w:abstractNumId w:val="39"/>
  </w:num>
  <w:num w:numId="28">
    <w:abstractNumId w:val="38"/>
  </w:num>
  <w:num w:numId="29">
    <w:abstractNumId w:val="10"/>
  </w:num>
  <w:num w:numId="30">
    <w:abstractNumId w:val="37"/>
  </w:num>
  <w:num w:numId="31">
    <w:abstractNumId w:val="24"/>
  </w:num>
  <w:num w:numId="32">
    <w:abstractNumId w:val="14"/>
  </w:num>
  <w:num w:numId="33">
    <w:abstractNumId w:val="35"/>
  </w:num>
  <w:num w:numId="34">
    <w:abstractNumId w:val="16"/>
  </w:num>
  <w:num w:numId="35">
    <w:abstractNumId w:val="23"/>
  </w:num>
  <w:num w:numId="36">
    <w:abstractNumId w:val="20"/>
  </w:num>
  <w:num w:numId="37">
    <w:abstractNumId w:val="40"/>
  </w:num>
  <w:num w:numId="38">
    <w:abstractNumId w:val="15"/>
  </w:num>
  <w:num w:numId="39">
    <w:abstractNumId w:val="45"/>
  </w:num>
  <w:num w:numId="40">
    <w:abstractNumId w:val="26"/>
  </w:num>
  <w:num w:numId="41">
    <w:abstractNumId w:val="32"/>
  </w:num>
  <w:num w:numId="42">
    <w:abstractNumId w:val="27"/>
  </w:num>
  <w:num w:numId="43">
    <w:abstractNumId w:val="18"/>
  </w:num>
  <w:num w:numId="44">
    <w:abstractNumId w:val="22"/>
  </w:num>
  <w:num w:numId="45">
    <w:abstractNumId w:val="3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4F"/>
    <w:rsid w:val="00005F51"/>
    <w:rsid w:val="00006CA7"/>
    <w:rsid w:val="0000746A"/>
    <w:rsid w:val="00017035"/>
    <w:rsid w:val="00026B6F"/>
    <w:rsid w:val="00027C87"/>
    <w:rsid w:val="000356DA"/>
    <w:rsid w:val="0003752C"/>
    <w:rsid w:val="000668EC"/>
    <w:rsid w:val="00094245"/>
    <w:rsid w:val="000964FB"/>
    <w:rsid w:val="000A287F"/>
    <w:rsid w:val="000A5B94"/>
    <w:rsid w:val="000B00B4"/>
    <w:rsid w:val="000D67F9"/>
    <w:rsid w:val="000E7CCF"/>
    <w:rsid w:val="000F1D74"/>
    <w:rsid w:val="00100DCF"/>
    <w:rsid w:val="0011258D"/>
    <w:rsid w:val="00122D2B"/>
    <w:rsid w:val="001426E1"/>
    <w:rsid w:val="00152298"/>
    <w:rsid w:val="00153A98"/>
    <w:rsid w:val="00162D92"/>
    <w:rsid w:val="001675FE"/>
    <w:rsid w:val="00170ED0"/>
    <w:rsid w:val="001729B0"/>
    <w:rsid w:val="00172BBE"/>
    <w:rsid w:val="00190D7B"/>
    <w:rsid w:val="00191E5F"/>
    <w:rsid w:val="001A6335"/>
    <w:rsid w:val="001B45BF"/>
    <w:rsid w:val="001B54B0"/>
    <w:rsid w:val="001B65B4"/>
    <w:rsid w:val="001C2C3A"/>
    <w:rsid w:val="001C4812"/>
    <w:rsid w:val="001D2289"/>
    <w:rsid w:val="001D432A"/>
    <w:rsid w:val="001D4BB0"/>
    <w:rsid w:val="001D6FA0"/>
    <w:rsid w:val="001F33FB"/>
    <w:rsid w:val="001F512A"/>
    <w:rsid w:val="0020138A"/>
    <w:rsid w:val="0020307C"/>
    <w:rsid w:val="00213D8B"/>
    <w:rsid w:val="002335F7"/>
    <w:rsid w:val="00257679"/>
    <w:rsid w:val="00261907"/>
    <w:rsid w:val="002662FA"/>
    <w:rsid w:val="00286476"/>
    <w:rsid w:val="00287376"/>
    <w:rsid w:val="002A1DC9"/>
    <w:rsid w:val="002A57C8"/>
    <w:rsid w:val="002A5AF8"/>
    <w:rsid w:val="002B0612"/>
    <w:rsid w:val="002B5373"/>
    <w:rsid w:val="002D341E"/>
    <w:rsid w:val="00312B91"/>
    <w:rsid w:val="00320782"/>
    <w:rsid w:val="00323C0F"/>
    <w:rsid w:val="003313FE"/>
    <w:rsid w:val="00332448"/>
    <w:rsid w:val="003458A1"/>
    <w:rsid w:val="00361AF0"/>
    <w:rsid w:val="00362AF0"/>
    <w:rsid w:val="0037474F"/>
    <w:rsid w:val="00396611"/>
    <w:rsid w:val="0039702F"/>
    <w:rsid w:val="003B5B88"/>
    <w:rsid w:val="003E6655"/>
    <w:rsid w:val="003F22CF"/>
    <w:rsid w:val="003F38F3"/>
    <w:rsid w:val="003F3F5D"/>
    <w:rsid w:val="003F4E3B"/>
    <w:rsid w:val="004171E9"/>
    <w:rsid w:val="004249AD"/>
    <w:rsid w:val="00445B90"/>
    <w:rsid w:val="004466F1"/>
    <w:rsid w:val="00446A7B"/>
    <w:rsid w:val="00454AE8"/>
    <w:rsid w:val="00466C1B"/>
    <w:rsid w:val="00467C03"/>
    <w:rsid w:val="0047229C"/>
    <w:rsid w:val="004930C9"/>
    <w:rsid w:val="004A045C"/>
    <w:rsid w:val="004A5112"/>
    <w:rsid w:val="004C1912"/>
    <w:rsid w:val="004C3D10"/>
    <w:rsid w:val="004D545E"/>
    <w:rsid w:val="004F314E"/>
    <w:rsid w:val="00505F25"/>
    <w:rsid w:val="00510C2A"/>
    <w:rsid w:val="00512176"/>
    <w:rsid w:val="00514764"/>
    <w:rsid w:val="005311F3"/>
    <w:rsid w:val="005357B3"/>
    <w:rsid w:val="0056520C"/>
    <w:rsid w:val="00566243"/>
    <w:rsid w:val="00571593"/>
    <w:rsid w:val="0057383F"/>
    <w:rsid w:val="005754A1"/>
    <w:rsid w:val="0058519F"/>
    <w:rsid w:val="005870B9"/>
    <w:rsid w:val="005A5AF3"/>
    <w:rsid w:val="005B08F6"/>
    <w:rsid w:val="005C5FEA"/>
    <w:rsid w:val="005D0657"/>
    <w:rsid w:val="005E1FD5"/>
    <w:rsid w:val="005F3316"/>
    <w:rsid w:val="005F3C42"/>
    <w:rsid w:val="00623D7B"/>
    <w:rsid w:val="00631C9E"/>
    <w:rsid w:val="00633A3C"/>
    <w:rsid w:val="00651C9E"/>
    <w:rsid w:val="00682E10"/>
    <w:rsid w:val="006A4443"/>
    <w:rsid w:val="006C4123"/>
    <w:rsid w:val="006E25EB"/>
    <w:rsid w:val="006F7096"/>
    <w:rsid w:val="007073BD"/>
    <w:rsid w:val="007140C7"/>
    <w:rsid w:val="00724B8C"/>
    <w:rsid w:val="00742C24"/>
    <w:rsid w:val="00743A2E"/>
    <w:rsid w:val="00757A24"/>
    <w:rsid w:val="007640BD"/>
    <w:rsid w:val="00774B07"/>
    <w:rsid w:val="00782178"/>
    <w:rsid w:val="007877D5"/>
    <w:rsid w:val="00787A28"/>
    <w:rsid w:val="0079511B"/>
    <w:rsid w:val="007B5EF6"/>
    <w:rsid w:val="007E1928"/>
    <w:rsid w:val="00801F61"/>
    <w:rsid w:val="00803F97"/>
    <w:rsid w:val="00805AED"/>
    <w:rsid w:val="00810D17"/>
    <w:rsid w:val="008168A7"/>
    <w:rsid w:val="008313CC"/>
    <w:rsid w:val="00840A63"/>
    <w:rsid w:val="00842ADB"/>
    <w:rsid w:val="00842C8C"/>
    <w:rsid w:val="00853345"/>
    <w:rsid w:val="008553F1"/>
    <w:rsid w:val="008622B0"/>
    <w:rsid w:val="008667B5"/>
    <w:rsid w:val="008812BE"/>
    <w:rsid w:val="00893978"/>
    <w:rsid w:val="008970F3"/>
    <w:rsid w:val="008A7005"/>
    <w:rsid w:val="008A740D"/>
    <w:rsid w:val="008C787C"/>
    <w:rsid w:val="008D0F54"/>
    <w:rsid w:val="008D29CF"/>
    <w:rsid w:val="008D5108"/>
    <w:rsid w:val="008D5132"/>
    <w:rsid w:val="008E18B1"/>
    <w:rsid w:val="008F0FDE"/>
    <w:rsid w:val="008F26DA"/>
    <w:rsid w:val="008F7ADE"/>
    <w:rsid w:val="00904419"/>
    <w:rsid w:val="009073E8"/>
    <w:rsid w:val="00924543"/>
    <w:rsid w:val="009369E6"/>
    <w:rsid w:val="00940268"/>
    <w:rsid w:val="00941EC1"/>
    <w:rsid w:val="00960AEE"/>
    <w:rsid w:val="00961252"/>
    <w:rsid w:val="00962C5F"/>
    <w:rsid w:val="009655A4"/>
    <w:rsid w:val="00970306"/>
    <w:rsid w:val="009717BB"/>
    <w:rsid w:val="00985DF3"/>
    <w:rsid w:val="00987D90"/>
    <w:rsid w:val="00990188"/>
    <w:rsid w:val="0099110F"/>
    <w:rsid w:val="00991E89"/>
    <w:rsid w:val="009934AE"/>
    <w:rsid w:val="00996EC9"/>
    <w:rsid w:val="009B06B6"/>
    <w:rsid w:val="009B2E53"/>
    <w:rsid w:val="009C7CF7"/>
    <w:rsid w:val="009D1757"/>
    <w:rsid w:val="009F0CFB"/>
    <w:rsid w:val="00A1223B"/>
    <w:rsid w:val="00A2520E"/>
    <w:rsid w:val="00A255CE"/>
    <w:rsid w:val="00A339BB"/>
    <w:rsid w:val="00A33C26"/>
    <w:rsid w:val="00A3666E"/>
    <w:rsid w:val="00A4201F"/>
    <w:rsid w:val="00A45963"/>
    <w:rsid w:val="00A51914"/>
    <w:rsid w:val="00A57261"/>
    <w:rsid w:val="00A70C32"/>
    <w:rsid w:val="00A721D6"/>
    <w:rsid w:val="00A9731A"/>
    <w:rsid w:val="00AB0794"/>
    <w:rsid w:val="00AB2191"/>
    <w:rsid w:val="00AB60C5"/>
    <w:rsid w:val="00AB72A6"/>
    <w:rsid w:val="00AC6BDA"/>
    <w:rsid w:val="00AD079C"/>
    <w:rsid w:val="00AD6FE5"/>
    <w:rsid w:val="00AE2C4D"/>
    <w:rsid w:val="00AE48BA"/>
    <w:rsid w:val="00AE4BE2"/>
    <w:rsid w:val="00B04B68"/>
    <w:rsid w:val="00B075D5"/>
    <w:rsid w:val="00B07F08"/>
    <w:rsid w:val="00B537E1"/>
    <w:rsid w:val="00B6261F"/>
    <w:rsid w:val="00B72B8E"/>
    <w:rsid w:val="00B833B7"/>
    <w:rsid w:val="00B84490"/>
    <w:rsid w:val="00B915BF"/>
    <w:rsid w:val="00B97516"/>
    <w:rsid w:val="00B97789"/>
    <w:rsid w:val="00BA1452"/>
    <w:rsid w:val="00BB2A08"/>
    <w:rsid w:val="00BB2F25"/>
    <w:rsid w:val="00BC1870"/>
    <w:rsid w:val="00BC54F0"/>
    <w:rsid w:val="00BC730A"/>
    <w:rsid w:val="00BD0433"/>
    <w:rsid w:val="00BD0CAC"/>
    <w:rsid w:val="00BD77E5"/>
    <w:rsid w:val="00BE34C3"/>
    <w:rsid w:val="00BE660F"/>
    <w:rsid w:val="00BF3FC8"/>
    <w:rsid w:val="00BF4567"/>
    <w:rsid w:val="00C02F98"/>
    <w:rsid w:val="00C0791E"/>
    <w:rsid w:val="00C10416"/>
    <w:rsid w:val="00C231EC"/>
    <w:rsid w:val="00C42F18"/>
    <w:rsid w:val="00C45ECA"/>
    <w:rsid w:val="00C5382B"/>
    <w:rsid w:val="00C552F7"/>
    <w:rsid w:val="00C61FC7"/>
    <w:rsid w:val="00C6367E"/>
    <w:rsid w:val="00C672C5"/>
    <w:rsid w:val="00C77D81"/>
    <w:rsid w:val="00C83CB3"/>
    <w:rsid w:val="00C877AC"/>
    <w:rsid w:val="00C90822"/>
    <w:rsid w:val="00C9299F"/>
    <w:rsid w:val="00CA32C2"/>
    <w:rsid w:val="00CA4EA8"/>
    <w:rsid w:val="00CB4EDB"/>
    <w:rsid w:val="00CD0189"/>
    <w:rsid w:val="00D008FF"/>
    <w:rsid w:val="00D06BB1"/>
    <w:rsid w:val="00D06D52"/>
    <w:rsid w:val="00D07357"/>
    <w:rsid w:val="00D27D3C"/>
    <w:rsid w:val="00D36681"/>
    <w:rsid w:val="00D40DA4"/>
    <w:rsid w:val="00D53139"/>
    <w:rsid w:val="00D53DA4"/>
    <w:rsid w:val="00D84AF8"/>
    <w:rsid w:val="00D97998"/>
    <w:rsid w:val="00DA5AAA"/>
    <w:rsid w:val="00DB01F3"/>
    <w:rsid w:val="00DB2615"/>
    <w:rsid w:val="00DB3F37"/>
    <w:rsid w:val="00DB49B3"/>
    <w:rsid w:val="00DC13CF"/>
    <w:rsid w:val="00DC55F5"/>
    <w:rsid w:val="00DC79D3"/>
    <w:rsid w:val="00DD0FBD"/>
    <w:rsid w:val="00DD591B"/>
    <w:rsid w:val="00DE0834"/>
    <w:rsid w:val="00DF6F47"/>
    <w:rsid w:val="00E04707"/>
    <w:rsid w:val="00E246C1"/>
    <w:rsid w:val="00E30FBB"/>
    <w:rsid w:val="00E325C0"/>
    <w:rsid w:val="00E41175"/>
    <w:rsid w:val="00E46154"/>
    <w:rsid w:val="00E4682F"/>
    <w:rsid w:val="00E6483B"/>
    <w:rsid w:val="00E6717E"/>
    <w:rsid w:val="00E9322B"/>
    <w:rsid w:val="00EC19CF"/>
    <w:rsid w:val="00EC2D42"/>
    <w:rsid w:val="00EC4591"/>
    <w:rsid w:val="00ED7B97"/>
    <w:rsid w:val="00F01683"/>
    <w:rsid w:val="00F0261B"/>
    <w:rsid w:val="00F034E0"/>
    <w:rsid w:val="00F05304"/>
    <w:rsid w:val="00F10583"/>
    <w:rsid w:val="00F107D2"/>
    <w:rsid w:val="00F3347A"/>
    <w:rsid w:val="00F363F1"/>
    <w:rsid w:val="00F40C25"/>
    <w:rsid w:val="00F412F3"/>
    <w:rsid w:val="00F464B9"/>
    <w:rsid w:val="00F539B8"/>
    <w:rsid w:val="00F53B22"/>
    <w:rsid w:val="00F91C37"/>
    <w:rsid w:val="00F95CBB"/>
    <w:rsid w:val="00FD4A0D"/>
    <w:rsid w:val="00FE05CD"/>
    <w:rsid w:val="00FE145B"/>
    <w:rsid w:val="00FE6E8F"/>
    <w:rsid w:val="00FF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738EDC"/>
  <w15:docId w15:val="{B85F3990-B757-481F-9A24-366B226E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F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C4591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1D6"/>
    <w:rPr>
      <w:rFonts w:cs="Times New Roman"/>
    </w:rPr>
  </w:style>
  <w:style w:type="paragraph" w:styleId="Footer">
    <w:name w:val="footer"/>
    <w:basedOn w:val="Normal"/>
    <w:link w:val="Foot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1D6"/>
    <w:rPr>
      <w:rFonts w:cs="Times New Roman"/>
    </w:rPr>
  </w:style>
  <w:style w:type="paragraph" w:styleId="ListParagraph">
    <w:name w:val="List Paragraph"/>
    <w:basedOn w:val="Normal"/>
    <w:uiPriority w:val="99"/>
    <w:qFormat/>
    <w:rsid w:val="007B5EF6"/>
    <w:pPr>
      <w:ind w:left="720"/>
      <w:contextualSpacing/>
    </w:pPr>
  </w:style>
  <w:style w:type="table" w:styleId="TableElegant">
    <w:name w:val="Table Elegant"/>
    <w:basedOn w:val="TableNormal"/>
    <w:rsid w:val="00DC55F5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uiPriority w:val="99"/>
    <w:rsid w:val="0009424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B97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B977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B977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5Dark-Accent11">
    <w:name w:val="List Table 5 Dark - Accent 11"/>
    <w:basedOn w:val="TableNormal"/>
    <w:uiPriority w:val="50"/>
    <w:rsid w:val="00B977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7A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A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C459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MPHead1">
    <w:name w:val="MP Head 1"/>
    <w:basedOn w:val="Heading1"/>
    <w:next w:val="Normal"/>
    <w:rsid w:val="00EC4591"/>
    <w:pPr>
      <w:spacing w:before="120" w:after="240"/>
    </w:pPr>
    <w:rPr>
      <w:rFonts w:ascii="Times New Roman" w:hAnsi="Times New Roman"/>
      <w:bCs w:val="0"/>
      <w:smallCaps/>
      <w:color w:val="000080"/>
      <w:kern w:val="0"/>
      <w:sz w:val="28"/>
      <w:szCs w:val="20"/>
    </w:rPr>
  </w:style>
  <w:style w:type="paragraph" w:customStyle="1" w:styleId="MPHead2">
    <w:name w:val="MP Head 2"/>
    <w:basedOn w:val="Normal"/>
    <w:next w:val="Normal"/>
    <w:rsid w:val="00EC4591"/>
    <w:pPr>
      <w:keepNext/>
      <w:keepLines/>
      <w:overflowPunct w:val="0"/>
      <w:autoSpaceDE w:val="0"/>
      <w:autoSpaceDN w:val="0"/>
      <w:adjustRightInd w:val="0"/>
      <w:spacing w:before="60" w:after="240" w:line="240" w:lineRule="auto"/>
      <w:textAlignment w:val="baseline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MPMainHead">
    <w:name w:val="MP Main Head"/>
    <w:basedOn w:val="BodyText"/>
    <w:next w:val="Normal"/>
    <w:rsid w:val="00EC4591"/>
    <w:pPr>
      <w:pageBreakBefore/>
      <w:spacing w:after="720"/>
      <w:jc w:val="center"/>
    </w:pPr>
    <w:rPr>
      <w:b/>
      <w:bCs/>
      <w:color w:val="000080"/>
      <w:sz w:val="48"/>
    </w:rPr>
  </w:style>
  <w:style w:type="paragraph" w:styleId="BodyText">
    <w:name w:val="Body Text"/>
    <w:basedOn w:val="Normal"/>
    <w:link w:val="BodyTextChar"/>
    <w:rsid w:val="00EC459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C4591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Faxhead2">
    <w:name w:val="Fax head 2"/>
    <w:basedOn w:val="Subtitle"/>
    <w:rsid w:val="00EC4591"/>
    <w:pPr>
      <w:overflowPunct/>
      <w:autoSpaceDE/>
      <w:autoSpaceDN/>
      <w:adjustRightInd/>
      <w:spacing w:after="360"/>
      <w:textAlignment w:val="auto"/>
      <w:outlineLvl w:val="9"/>
    </w:pPr>
    <w:rPr>
      <w:rFonts w:ascii="Times New Roman" w:hAnsi="Times New Roman" w:cs="Times New Roman"/>
      <w:b/>
      <w:sz w:val="32"/>
      <w:szCs w:val="20"/>
      <w:shd w:val="clear" w:color="auto" w:fill="000000"/>
    </w:rPr>
  </w:style>
  <w:style w:type="paragraph" w:styleId="Subtitle">
    <w:name w:val="Subtitle"/>
    <w:basedOn w:val="Normal"/>
    <w:link w:val="SubtitleChar"/>
    <w:qFormat/>
    <w:locked/>
    <w:rsid w:val="00EC4591"/>
    <w:pPr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459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Faxhead1">
    <w:name w:val="Fax head 1"/>
    <w:basedOn w:val="MPMainHead"/>
    <w:next w:val="Faxhead2"/>
    <w:rsid w:val="00EC4591"/>
    <w:pPr>
      <w:spacing w:after="0"/>
    </w:pPr>
  </w:style>
  <w:style w:type="paragraph" w:customStyle="1" w:styleId="Faxhead3">
    <w:name w:val="Fax head 3"/>
    <w:basedOn w:val="Heading1"/>
    <w:next w:val="Normal"/>
    <w:rsid w:val="00EC4591"/>
    <w:pPr>
      <w:spacing w:before="0" w:after="480"/>
      <w:jc w:val="center"/>
    </w:pPr>
    <w:rPr>
      <w:rFonts w:ascii="Times New Roman" w:hAnsi="Times New Roman" w:cs="Times New Roman"/>
      <w:sz w:val="24"/>
    </w:rPr>
  </w:style>
  <w:style w:type="paragraph" w:customStyle="1" w:styleId="MPindent">
    <w:name w:val="MP indent"/>
    <w:basedOn w:val="Normal"/>
    <w:rsid w:val="00EC4591"/>
    <w:pPr>
      <w:keepLines/>
      <w:numPr>
        <w:numId w:val="2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portnumbered">
    <w:name w:val="report numbered"/>
    <w:basedOn w:val="Normal"/>
    <w:rsid w:val="00EC4591"/>
    <w:pPr>
      <w:keepLines/>
      <w:numPr>
        <w:numId w:val="29"/>
      </w:num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able">
    <w:name w:val="table"/>
    <w:basedOn w:val="Normal"/>
    <w:rsid w:val="00EC4591"/>
    <w:pPr>
      <w:keepLine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erichome">
    <w:name w:val="erichome"/>
    <w:basedOn w:val="Normal"/>
    <w:next w:val="Normal"/>
    <w:rsid w:val="00EC4591"/>
    <w:pPr>
      <w:keepLines/>
      <w:overflowPunct w:val="0"/>
      <w:autoSpaceDE w:val="0"/>
      <w:autoSpaceDN w:val="0"/>
      <w:adjustRightInd w:val="0"/>
      <w:spacing w:after="960" w:line="240" w:lineRule="auto"/>
      <w:jc w:val="center"/>
      <w:textAlignment w:val="baseline"/>
    </w:pPr>
    <w:rPr>
      <w:rFonts w:ascii="BernhardMod BT" w:eastAsia="Times New Roman" w:hAnsi="BernhardMod BT"/>
      <w:b/>
      <w:bCs/>
      <w:sz w:val="32"/>
      <w:szCs w:val="28"/>
    </w:rPr>
  </w:style>
  <w:style w:type="paragraph" w:customStyle="1" w:styleId="MPHead3">
    <w:name w:val="MP Head 3"/>
    <w:basedOn w:val="MPHead2"/>
    <w:next w:val="Normal"/>
    <w:rsid w:val="00EC4591"/>
    <w:pPr>
      <w:keepLines w:val="0"/>
    </w:pPr>
    <w:rPr>
      <w:i/>
      <w:iCs/>
      <w:lang w:val="en-US"/>
    </w:rPr>
  </w:style>
  <w:style w:type="paragraph" w:customStyle="1" w:styleId="erichometel">
    <w:name w:val="erichometel"/>
    <w:basedOn w:val="Normal"/>
    <w:rsid w:val="00EC4591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rnhardMod BT" w:eastAsia="Times New Roman" w:hAnsi="BernhardMod BT"/>
      <w:b/>
      <w:bCs/>
      <w:sz w:val="28"/>
      <w:szCs w:val="28"/>
    </w:rPr>
  </w:style>
  <w:style w:type="paragraph" w:customStyle="1" w:styleId="report">
    <w:name w:val="report"/>
    <w:basedOn w:val="Normal"/>
    <w:rsid w:val="00EC4591"/>
    <w:pPr>
      <w:keepLines/>
      <w:overflowPunct w:val="0"/>
      <w:autoSpaceDE w:val="0"/>
      <w:autoSpaceDN w:val="0"/>
      <w:adjustRightInd w:val="0"/>
      <w:spacing w:after="360" w:line="300" w:lineRule="exact"/>
      <w:textAlignment w:val="baseline"/>
    </w:pPr>
    <w:rPr>
      <w:rFonts w:ascii="Century Gothic" w:eastAsia="Times New Roman" w:hAnsi="Century Gothic"/>
      <w:sz w:val="24"/>
      <w:szCs w:val="20"/>
    </w:rPr>
  </w:style>
  <w:style w:type="paragraph" w:customStyle="1" w:styleId="RepMainHead">
    <w:name w:val="Rep Main Head"/>
    <w:basedOn w:val="MPMainHead"/>
    <w:next w:val="report"/>
    <w:rsid w:val="00EC4591"/>
    <w:rPr>
      <w:rFonts w:ascii="Bookman Old Style" w:hAnsi="Bookman Old Style"/>
    </w:rPr>
  </w:style>
  <w:style w:type="paragraph" w:customStyle="1" w:styleId="RepHead1">
    <w:name w:val="Rep Head 1"/>
    <w:basedOn w:val="MPHead1"/>
    <w:next w:val="report"/>
    <w:rsid w:val="00EC4591"/>
    <w:rPr>
      <w:rFonts w:ascii="Bookman Old Style" w:hAnsi="Bookman Old Style"/>
    </w:rPr>
  </w:style>
  <w:style w:type="paragraph" w:customStyle="1" w:styleId="RepHead2">
    <w:name w:val="Rep Head 2"/>
    <w:basedOn w:val="MPHead2"/>
    <w:next w:val="report"/>
    <w:rsid w:val="00EC4591"/>
    <w:rPr>
      <w:rFonts w:ascii="Bookman Old Style" w:hAnsi="Bookman Old Style"/>
      <w:color w:val="000080"/>
    </w:rPr>
  </w:style>
  <w:style w:type="character" w:styleId="PageNumber">
    <w:name w:val="page number"/>
    <w:basedOn w:val="DefaultParagraphFont"/>
    <w:rsid w:val="00EC4591"/>
  </w:style>
  <w:style w:type="paragraph" w:styleId="BalloonText">
    <w:name w:val="Balloon Text"/>
    <w:basedOn w:val="Normal"/>
    <w:link w:val="BalloonTextChar"/>
    <w:rsid w:val="00EC459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4591"/>
    <w:rPr>
      <w:rFonts w:ascii="Segoe UI" w:eastAsia="Times New Roman" w:hAnsi="Segoe UI" w:cs="Segoe UI"/>
      <w:sz w:val="18"/>
      <w:szCs w:val="18"/>
      <w:lang w:eastAsia="en-US"/>
    </w:rPr>
  </w:style>
  <w:style w:type="character" w:styleId="Strong">
    <w:name w:val="Strong"/>
    <w:qFormat/>
    <w:locked/>
    <w:rsid w:val="003F3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6" ma:contentTypeDescription="Create a new document." ma:contentTypeScope="" ma:versionID="9ccb0b8fa61551db59a15a0885b45673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f74d11358b2ceda14841b4b9202d034c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B91D09-E900-4ACD-87AA-009DB490B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AA831-D9DB-40B0-B8CB-35D055BFCF16}"/>
</file>

<file path=customXml/itemProps3.xml><?xml version="1.0" encoding="utf-8"?>
<ds:datastoreItem xmlns:ds="http://schemas.openxmlformats.org/officeDocument/2006/customXml" ds:itemID="{DB6C563D-477A-44E6-8ACC-5A3F04FA8F6D}"/>
</file>

<file path=customXml/itemProps4.xml><?xml version="1.0" encoding="utf-8"?>
<ds:datastoreItem xmlns:ds="http://schemas.openxmlformats.org/officeDocument/2006/customXml" ds:itemID="{98895616-1F67-484B-9CAF-4F86078AE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760</Words>
  <Characters>4333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Insurance Scheme</vt:lpstr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Insurance Scheme</dc:title>
  <dc:creator>Jane Leyland</dc:creator>
  <cp:lastModifiedBy>Stocks, Alison - Lincolnshire BB</cp:lastModifiedBy>
  <cp:revision>2</cp:revision>
  <cp:lastPrinted>2021-11-21T09:47:00Z</cp:lastPrinted>
  <dcterms:created xsi:type="dcterms:W3CDTF">2022-07-06T09:24:00Z</dcterms:created>
  <dcterms:modified xsi:type="dcterms:W3CDTF">2022-07-06T09:24:00Z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</Properties>
</file>