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490C8F" w:rsidRPr="00612AE3" w14:paraId="0AC5F0C8" w14:textId="77777777" w:rsidTr="00430D46">
        <w:tc>
          <w:tcPr>
            <w:tcW w:w="10031" w:type="dxa"/>
            <w:shd w:val="clear" w:color="auto" w:fill="auto"/>
          </w:tcPr>
          <w:p w14:paraId="4F51A8CF" w14:textId="77777777" w:rsidR="00490C8F" w:rsidRPr="00612AE3" w:rsidRDefault="00490C8F" w:rsidP="00623BE7">
            <w:pPr>
              <w:jc w:val="center"/>
              <w:rPr>
                <w:rFonts w:ascii="Calibri" w:eastAsia="Calibri" w:hAnsi="Calibri"/>
                <w:b/>
                <w:sz w:val="36"/>
                <w:szCs w:val="36"/>
              </w:rPr>
            </w:pPr>
            <w:r w:rsidRPr="00612AE3">
              <w:rPr>
                <w:rFonts w:ascii="Calibri" w:eastAsia="Calibri" w:hAnsi="Calibri"/>
                <w:b/>
                <w:sz w:val="36"/>
                <w:szCs w:val="36"/>
              </w:rPr>
              <w:t>KENT POLICE BENEVOLENT FUND</w:t>
            </w:r>
          </w:p>
        </w:tc>
      </w:tr>
      <w:tr w:rsidR="008F0D07" w:rsidRPr="00612AE3" w14:paraId="2459F92D" w14:textId="77777777" w:rsidTr="00430D46">
        <w:tc>
          <w:tcPr>
            <w:tcW w:w="10031" w:type="dxa"/>
            <w:tcBorders>
              <w:bottom w:val="nil"/>
            </w:tcBorders>
            <w:shd w:val="clear" w:color="auto" w:fill="auto"/>
          </w:tcPr>
          <w:p w14:paraId="66B2EB7E" w14:textId="77777777" w:rsidR="008F0D07" w:rsidRDefault="008F0D07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</w:t>
            </w:r>
          </w:p>
          <w:tbl>
            <w:tblPr>
              <w:tblW w:w="7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992"/>
              <w:gridCol w:w="2132"/>
              <w:gridCol w:w="1058"/>
            </w:tblGrid>
            <w:tr w:rsidR="00B149DA" w:rsidRPr="008F0D07" w14:paraId="62272015" w14:textId="77777777" w:rsidTr="00B149DA"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9011B82" w14:textId="77777777" w:rsidR="008F0D07" w:rsidRPr="008F0D07" w:rsidRDefault="008F0D07" w:rsidP="00B149DA">
                  <w:pPr>
                    <w:ind w:left="731" w:hanging="731"/>
                    <w:jc w:val="right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  <w:r w:rsidRPr="008F0D07"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894928" w14:textId="77777777" w:rsidR="008F0D07" w:rsidRPr="008F0D07" w:rsidRDefault="008F0D07" w:rsidP="008F0D07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FC851FB" w14:textId="77777777" w:rsidR="008F0D07" w:rsidRPr="008F0D07" w:rsidRDefault="00B149DA" w:rsidP="008F0D07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  <w:t xml:space="preserve">           </w:t>
                  </w:r>
                  <w:r w:rsidR="008F0D07" w:rsidRPr="008F0D07"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  <w:t>Staff Member</w:t>
                  </w:r>
                </w:p>
              </w:tc>
              <w:tc>
                <w:tcPr>
                  <w:tcW w:w="105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2FDEAD8" w14:textId="77777777" w:rsidR="008F0D07" w:rsidRPr="008F0D07" w:rsidRDefault="008F0D07" w:rsidP="008F0D07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06A7A4" w14:textId="77777777" w:rsidR="008F0D07" w:rsidRPr="00612AE3" w:rsidRDefault="008F0D07" w:rsidP="008F0D0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490C8F" w:rsidRPr="00612AE3" w14:paraId="6CA8E429" w14:textId="77777777" w:rsidTr="00430D46">
        <w:tc>
          <w:tcPr>
            <w:tcW w:w="10031" w:type="dxa"/>
            <w:tcBorders>
              <w:top w:val="nil"/>
            </w:tcBorders>
            <w:shd w:val="clear" w:color="auto" w:fill="auto"/>
          </w:tcPr>
          <w:p w14:paraId="2AB8E879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2BB3B7B" w14:textId="4C209AA2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 xml:space="preserve">Force number: </w:t>
            </w:r>
            <w:r w:rsidR="00B87756">
              <w:rPr>
                <w:rFonts w:ascii="Calibri" w:eastAsia="Calibri" w:hAnsi="Calibri"/>
                <w:b/>
                <w:sz w:val="22"/>
                <w:szCs w:val="22"/>
              </w:rPr>
              <w:t xml:space="preserve">     </w:t>
            </w:r>
          </w:p>
          <w:p w14:paraId="33E5A923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0C967A30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 xml:space="preserve">First Names :            </w:t>
            </w:r>
            <w:r w:rsidR="00B87756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03DA2815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63405A49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>Surname:</w:t>
            </w:r>
            <w:r w:rsidR="00B87756"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</w:t>
            </w:r>
          </w:p>
          <w:p w14:paraId="36D48640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22F1607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>Date of birth:</w:t>
            </w:r>
            <w:r w:rsidR="00B87756"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</w:t>
            </w:r>
          </w:p>
          <w:p w14:paraId="336CB6AD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490C8F" w:rsidRPr="00612AE3" w14:paraId="5D719DC7" w14:textId="77777777" w:rsidTr="00430D46">
        <w:tc>
          <w:tcPr>
            <w:tcW w:w="10031" w:type="dxa"/>
            <w:shd w:val="clear" w:color="auto" w:fill="auto"/>
          </w:tcPr>
          <w:p w14:paraId="2645E684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62A925E6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Contact Details:</w:t>
            </w:r>
          </w:p>
          <w:p w14:paraId="0E1FE17E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781A58B1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>Address:</w:t>
            </w:r>
          </w:p>
          <w:p w14:paraId="25C967CD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3A9FF3B9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Telephone:</w:t>
            </w:r>
          </w:p>
          <w:p w14:paraId="2555C84A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>Home:</w:t>
            </w:r>
          </w:p>
          <w:p w14:paraId="66F18EAE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>Station:</w:t>
            </w:r>
          </w:p>
          <w:p w14:paraId="5BFB9435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>Mobile:</w:t>
            </w:r>
          </w:p>
        </w:tc>
      </w:tr>
      <w:tr w:rsidR="00490C8F" w:rsidRPr="00612AE3" w14:paraId="5CC1AD9D" w14:textId="77777777" w:rsidTr="00430D46">
        <w:tc>
          <w:tcPr>
            <w:tcW w:w="10031" w:type="dxa"/>
            <w:shd w:val="clear" w:color="auto" w:fill="auto"/>
          </w:tcPr>
          <w:p w14:paraId="6ABEC40A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3373B14A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>Date of Joining Kent Police:</w:t>
            </w:r>
            <w:r w:rsidR="00B87756">
              <w:rPr>
                <w:rFonts w:ascii="Calibri" w:eastAsia="Calibri" w:hAnsi="Calibri"/>
                <w:b/>
                <w:sz w:val="22"/>
                <w:szCs w:val="22"/>
              </w:rPr>
              <w:t xml:space="preserve">  </w:t>
            </w:r>
          </w:p>
          <w:p w14:paraId="78652ECF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490C8F" w:rsidRPr="00612AE3" w14:paraId="5C0AEC4A" w14:textId="77777777" w:rsidTr="00430D46">
        <w:tc>
          <w:tcPr>
            <w:tcW w:w="10031" w:type="dxa"/>
            <w:shd w:val="clear" w:color="auto" w:fill="auto"/>
          </w:tcPr>
          <w:p w14:paraId="0D2E47F7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438B7FBC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 xml:space="preserve"> I Hereby apply to join the above fund. </w:t>
            </w:r>
          </w:p>
          <w:p w14:paraId="59B02131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54F64318" w14:textId="77777777" w:rsidR="00490C8F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>I agree to pay the contributions as laid down in the Rules of the Fu</w:t>
            </w:r>
            <w:r w:rsidR="004C5BDC">
              <w:rPr>
                <w:rFonts w:ascii="Calibri" w:eastAsia="Calibri" w:hAnsi="Calibri"/>
                <w:b/>
                <w:sz w:val="22"/>
                <w:szCs w:val="22"/>
              </w:rPr>
              <w:t xml:space="preserve">nd or as amended </w:t>
            </w:r>
            <w:r w:rsidR="00554FFA">
              <w:rPr>
                <w:rFonts w:ascii="Calibri" w:eastAsia="Calibri" w:hAnsi="Calibri"/>
                <w:b/>
                <w:sz w:val="22"/>
                <w:szCs w:val="22"/>
              </w:rPr>
              <w:t xml:space="preserve">by </w:t>
            </w:r>
            <w:r w:rsidR="002911B6">
              <w:rPr>
                <w:rFonts w:ascii="Calibri" w:eastAsia="Calibri" w:hAnsi="Calibri"/>
                <w:b/>
                <w:sz w:val="22"/>
                <w:szCs w:val="22"/>
              </w:rPr>
              <w:t>such</w:t>
            </w:r>
            <w:r w:rsidR="004C5BDC">
              <w:rPr>
                <w:rFonts w:ascii="Calibri" w:eastAsia="Calibri" w:hAnsi="Calibri"/>
                <w:b/>
                <w:sz w:val="22"/>
                <w:szCs w:val="22"/>
              </w:rPr>
              <w:t xml:space="preserve"> rules and</w:t>
            </w: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 xml:space="preserve"> agree to the deduction</w:t>
            </w:r>
            <w:r w:rsidR="004C5BDC">
              <w:rPr>
                <w:rFonts w:ascii="Calibri" w:eastAsia="Calibri" w:hAnsi="Calibri"/>
                <w:b/>
                <w:sz w:val="22"/>
                <w:szCs w:val="22"/>
              </w:rPr>
              <w:t xml:space="preserve"> being </w:t>
            </w:r>
            <w:r w:rsidR="004C5BDC" w:rsidRPr="00612AE3">
              <w:rPr>
                <w:rFonts w:ascii="Calibri" w:eastAsia="Calibri" w:hAnsi="Calibri"/>
                <w:b/>
                <w:sz w:val="22"/>
                <w:szCs w:val="22"/>
              </w:rPr>
              <w:t>taken</w:t>
            </w: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 xml:space="preserve"> directly from my monthly salary.</w:t>
            </w:r>
          </w:p>
          <w:p w14:paraId="0678D7F3" w14:textId="77777777" w:rsidR="004C5BDC" w:rsidRDefault="004C5BDC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65012BCA" w14:textId="77777777" w:rsidR="004C5BDC" w:rsidRPr="00612AE3" w:rsidRDefault="00CF5E78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I agree to my personal data being processed in accordance with the Benevolent Funds’ privacy notice</w:t>
            </w:r>
            <w:r w:rsidR="00526C8A">
              <w:rPr>
                <w:rFonts w:ascii="Calibri" w:eastAsia="Calibri" w:hAnsi="Calibri"/>
                <w:b/>
                <w:sz w:val="22"/>
                <w:szCs w:val="22"/>
              </w:rPr>
              <w:t>.</w:t>
            </w:r>
          </w:p>
          <w:p w14:paraId="78F9CC28" w14:textId="77777777" w:rsidR="00490C8F" w:rsidRPr="00795924" w:rsidRDefault="00F36E7C" w:rsidP="00257AF1">
            <w:pPr>
              <w:rPr>
                <w:rFonts w:ascii="Calibri" w:eastAsia="Calibri" w:hAnsi="Calibri"/>
                <w:b/>
                <w:color w:val="1F497D"/>
                <w:sz w:val="22"/>
                <w:szCs w:val="22"/>
              </w:rPr>
            </w:pPr>
            <w:hyperlink r:id="rId10" w:history="1">
              <w:r w:rsidRPr="00F3544A">
                <w:rPr>
                  <w:rStyle w:val="Hyperlink"/>
                  <w:rFonts w:ascii="Calibri" w:eastAsia="Calibri" w:hAnsi="Calibri"/>
                  <w:b/>
                  <w:sz w:val="22"/>
                  <w:szCs w:val="22"/>
                </w:rPr>
                <w:t>www.kpbf.org.uk</w:t>
              </w:r>
            </w:hyperlink>
          </w:p>
          <w:p w14:paraId="221A0A54" w14:textId="77777777" w:rsidR="00257AF1" w:rsidRPr="00795924" w:rsidRDefault="00257AF1" w:rsidP="00257AF1">
            <w:pPr>
              <w:rPr>
                <w:rFonts w:ascii="Calibri" w:eastAsia="Calibri" w:hAnsi="Calibri"/>
                <w:b/>
                <w:color w:val="1F497D"/>
                <w:sz w:val="22"/>
                <w:szCs w:val="22"/>
              </w:rPr>
            </w:pPr>
          </w:p>
        </w:tc>
      </w:tr>
      <w:tr w:rsidR="00490C8F" w:rsidRPr="00612AE3" w14:paraId="5B6B9199" w14:textId="77777777" w:rsidTr="00430D46">
        <w:tc>
          <w:tcPr>
            <w:tcW w:w="10031" w:type="dxa"/>
            <w:shd w:val="clear" w:color="auto" w:fill="auto"/>
          </w:tcPr>
          <w:p w14:paraId="2A17C06E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6C3E04DD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>For the purposes of the death grant I would like to name my beneficiary as:</w:t>
            </w:r>
          </w:p>
          <w:p w14:paraId="224D8860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375888B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 xml:space="preserve">Name: </w:t>
            </w:r>
          </w:p>
          <w:p w14:paraId="1F0402C8" w14:textId="00788D40" w:rsidR="00490C8F" w:rsidRPr="00612AE3" w:rsidRDefault="00DA3028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B75E09" wp14:editId="6B06D725">
                      <wp:simplePos x="0" y="0"/>
                      <wp:positionH relativeFrom="column">
                        <wp:posOffset>2642235</wp:posOffset>
                      </wp:positionH>
                      <wp:positionV relativeFrom="paragraph">
                        <wp:posOffset>127000</wp:posOffset>
                      </wp:positionV>
                      <wp:extent cx="3651250" cy="1450975"/>
                      <wp:effectExtent l="13335" t="12700" r="12065" b="12700"/>
                      <wp:wrapNone/>
                      <wp:docPr id="4213992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1250" cy="145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1B4A4" w14:textId="77777777" w:rsidR="00B149DA" w:rsidRPr="00430D46" w:rsidRDefault="00B149DA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430D46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Applies to Police officers/ PCSO’s &amp; DDO’</w:t>
                                  </w:r>
                                  <w:r w:rsidR="00430D46" w:rsidRPr="00430D46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s Only</w:t>
                                  </w:r>
                                </w:p>
                                <w:p w14:paraId="70DBDAA1" w14:textId="77777777" w:rsidR="00430D46" w:rsidRDefault="00430D46"/>
                                <w:p w14:paraId="3D5F57A3" w14:textId="77777777" w:rsidR="006F1170" w:rsidRPr="00F61387" w:rsidRDefault="006F1170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6138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Do you also wish to subscribe to FLINT HOUSE ?  This is a separate deduction which will be taken from your salary in addition to your Benevolent Fund donation.</w:t>
                                  </w:r>
                                </w:p>
                                <w:p w14:paraId="0DB1D984" w14:textId="77777777" w:rsidR="006F1170" w:rsidRPr="00F61387" w:rsidRDefault="006F1170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AF2537F" w14:textId="77777777" w:rsidR="006F1170" w:rsidRPr="00F61387" w:rsidRDefault="006F1170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6138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                 </w:t>
                                  </w:r>
                                  <w:r w:rsidR="00430D46" w:rsidRPr="00F6138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  <w:r w:rsidRPr="00F6138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Pr="00F6138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YES   /   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75E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8.05pt;margin-top:10pt;width:287.5pt;height:1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">
                      <v:textbox>
                        <w:txbxContent>
                          <w:p w14:paraId="5FE1B4A4" w14:textId="77777777" w:rsidR="00B149DA" w:rsidRPr="00430D46" w:rsidRDefault="00B149D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30D46">
                              <w:rPr>
                                <w:b/>
                                <w:bCs/>
                                <w:u w:val="single"/>
                              </w:rPr>
                              <w:t>Applies to Police officers/ PCSO’s &amp; DDO’</w:t>
                            </w:r>
                            <w:r w:rsidR="00430D46" w:rsidRPr="00430D46">
                              <w:rPr>
                                <w:b/>
                                <w:bCs/>
                                <w:u w:val="single"/>
                              </w:rPr>
                              <w:t>s Only</w:t>
                            </w:r>
                          </w:p>
                          <w:p w14:paraId="70DBDAA1" w14:textId="77777777" w:rsidR="00430D46" w:rsidRDefault="00430D46"/>
                          <w:p w14:paraId="3D5F57A3" w14:textId="77777777" w:rsidR="006F1170" w:rsidRPr="00F61387" w:rsidRDefault="006F117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6138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Do you also wish to subscribe to FLINT HOUSE ?  This is a separate deduction which will be taken from your salary in addition to your Benevolent Fund donation.</w:t>
                            </w:r>
                          </w:p>
                          <w:p w14:paraId="0DB1D984" w14:textId="77777777" w:rsidR="006F1170" w:rsidRPr="00F61387" w:rsidRDefault="006F117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AF2537F" w14:textId="77777777" w:rsidR="006F1170" w:rsidRPr="00F61387" w:rsidRDefault="006F117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138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 w:rsidR="00430D46" w:rsidRPr="00F6138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F6138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F6138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YES   /   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EB74AA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 xml:space="preserve">Relationship to me: </w:t>
            </w:r>
          </w:p>
          <w:p w14:paraId="1EE79EF0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36C9165C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</w:t>
            </w:r>
          </w:p>
        </w:tc>
      </w:tr>
      <w:tr w:rsidR="00490C8F" w:rsidRPr="00612AE3" w14:paraId="063F1BD2" w14:textId="77777777" w:rsidTr="00430D46">
        <w:tc>
          <w:tcPr>
            <w:tcW w:w="10031" w:type="dxa"/>
            <w:shd w:val="clear" w:color="auto" w:fill="auto"/>
          </w:tcPr>
          <w:p w14:paraId="48BD940A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BE52E55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>Signed:</w:t>
            </w:r>
          </w:p>
          <w:p w14:paraId="122F3F89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39A51747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0D7AD497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3C3A5782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 xml:space="preserve"> Date:       </w:t>
            </w:r>
          </w:p>
          <w:p w14:paraId="253BE7FA" w14:textId="77777777" w:rsidR="00490C8F" w:rsidRPr="00612AE3" w:rsidRDefault="00490C8F" w:rsidP="00490C8F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2AE3"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</w:t>
            </w:r>
          </w:p>
        </w:tc>
      </w:tr>
    </w:tbl>
    <w:p w14:paraId="3E1AEB08" w14:textId="77777777" w:rsidR="00904DD4" w:rsidRDefault="00904DD4">
      <w:pPr>
        <w:jc w:val="right"/>
        <w:rPr>
          <w:rFonts w:ascii="Tahoma" w:hAnsi="Tahoma" w:cs="Tahoma"/>
        </w:rPr>
      </w:pPr>
    </w:p>
    <w:sectPr w:rsidR="00904DD4" w:rsidSect="00430D46">
      <w:headerReference w:type="default" r:id="rId11"/>
      <w:footerReference w:type="default" r:id="rId12"/>
      <w:pgSz w:w="11906" w:h="16838"/>
      <w:pgMar w:top="37" w:right="1134" w:bottom="567" w:left="1134" w:header="26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F8BC" w14:textId="77777777" w:rsidR="00F61387" w:rsidRDefault="00F61387">
      <w:r>
        <w:separator/>
      </w:r>
    </w:p>
  </w:endnote>
  <w:endnote w:type="continuationSeparator" w:id="0">
    <w:p w14:paraId="3BCBE6C1" w14:textId="77777777" w:rsidR="00F61387" w:rsidRDefault="00F6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880C" w14:textId="77777777" w:rsidR="00402135" w:rsidRPr="00904DD4" w:rsidRDefault="00402135">
    <w:pPr>
      <w:pStyle w:val="Footer"/>
      <w:spacing w:after="120"/>
      <w:rPr>
        <w:rFonts w:ascii="Tahoma" w:hAnsi="Tahoma" w:cs="Tahoma"/>
        <w:sz w:val="20"/>
      </w:rPr>
    </w:pPr>
    <w:r>
      <w:rPr>
        <w:rFonts w:ascii="Tahoma" w:hAnsi="Tahoma" w:cs="Tahoma"/>
        <w:b/>
        <w:bCs/>
        <w:sz w:val="20"/>
      </w:rPr>
      <w:t>Supporting serving and retired police officers, staff members and their families.</w:t>
    </w:r>
    <w:r>
      <w:rPr>
        <w:rFonts w:ascii="Tahoma" w:hAnsi="Tahoma" w:cs="Tahoma"/>
        <w:b/>
        <w:bCs/>
        <w:sz w:val="20"/>
      </w:rPr>
      <w:br/>
    </w:r>
    <w:r>
      <w:rPr>
        <w:rFonts w:ascii="Tahoma" w:hAnsi="Tahoma" w:cs="Tahoma"/>
        <w:sz w:val="20"/>
      </w:rPr>
      <w:t>Telephone 01622 653066</w:t>
    </w:r>
    <w:r w:rsidR="00904DD4">
      <w:rPr>
        <w:rFonts w:ascii="Tahoma" w:hAnsi="Tahoma" w:cs="Tahoma"/>
        <w:sz w:val="20"/>
      </w:rPr>
      <w:t xml:space="preserve">    email: </w:t>
    </w:r>
    <w:hyperlink r:id="rId1" w:history="1">
      <w:r w:rsidR="00E148BD" w:rsidRPr="00B2319D">
        <w:rPr>
          <w:rStyle w:val="Hyperlink"/>
          <w:rFonts w:ascii="Tahoma" w:hAnsi="Tahoma" w:cs="Tahoma"/>
          <w:sz w:val="20"/>
        </w:rPr>
        <w:t>office@kpbf.org.uk</w:t>
      </w:r>
    </w:hyperlink>
    <w:r w:rsidR="00E148BD">
      <w:rPr>
        <w:rFonts w:ascii="Tahoma" w:hAnsi="Tahoma" w:cs="Tahoma"/>
        <w:sz w:val="20"/>
      </w:rPr>
      <w:t xml:space="preserve">     web: www.kpbf.org.uk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F47B9" w14:textId="77777777" w:rsidR="00F61387" w:rsidRDefault="00F61387">
      <w:r>
        <w:separator/>
      </w:r>
    </w:p>
  </w:footnote>
  <w:footnote w:type="continuationSeparator" w:id="0">
    <w:p w14:paraId="59CF395F" w14:textId="77777777" w:rsidR="00F61387" w:rsidRDefault="00F61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4" w:type="dxa"/>
      <w:tblLook w:val="0000" w:firstRow="0" w:lastRow="0" w:firstColumn="0" w:lastColumn="0" w:noHBand="0" w:noVBand="0"/>
    </w:tblPr>
    <w:tblGrid>
      <w:gridCol w:w="3786"/>
      <w:gridCol w:w="7098"/>
    </w:tblGrid>
    <w:tr w:rsidR="00402135" w14:paraId="48CBD066" w14:textId="77777777" w:rsidTr="008F0D07">
      <w:tblPrEx>
        <w:tblCellMar>
          <w:top w:w="0" w:type="dxa"/>
          <w:bottom w:w="0" w:type="dxa"/>
        </w:tblCellMar>
      </w:tblPrEx>
      <w:trPr>
        <w:cantSplit/>
        <w:trHeight w:val="1540"/>
      </w:trPr>
      <w:tc>
        <w:tcPr>
          <w:tcW w:w="3786" w:type="dxa"/>
          <w:vAlign w:val="center"/>
        </w:tcPr>
        <w:p w14:paraId="4372FE73" w14:textId="6D3990A7" w:rsidR="00402135" w:rsidRDefault="006D61A9">
          <w:pPr>
            <w:pStyle w:val="Header"/>
          </w:pPr>
          <w:r>
            <w:t xml:space="preserve">     </w:t>
          </w:r>
          <w:r w:rsidR="00DA3028">
            <w:rPr>
              <w:noProof/>
            </w:rPr>
            <w:drawing>
              <wp:inline distT="0" distB="0" distL="0" distR="0" wp14:anchorId="598BAD2F" wp14:editId="76E5E971">
                <wp:extent cx="2171700" cy="11715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8" w:type="dxa"/>
          <w:vAlign w:val="center"/>
        </w:tcPr>
        <w:p w14:paraId="2D985A45" w14:textId="77777777" w:rsidR="00402135" w:rsidRDefault="00904DD4" w:rsidP="00904DD4">
          <w:pPr>
            <w:pStyle w:val="Header"/>
            <w:jc w:val="center"/>
            <w:rPr>
              <w:rFonts w:ascii="Tahoma" w:hAnsi="Tahoma" w:cs="Tahoma"/>
              <w:sz w:val="48"/>
            </w:rPr>
          </w:pPr>
          <w:r>
            <w:rPr>
              <w:rFonts w:ascii="Tahoma" w:hAnsi="Tahoma" w:cs="Tahoma"/>
              <w:b/>
              <w:bCs/>
              <w:sz w:val="48"/>
            </w:rPr>
            <w:t xml:space="preserve"> </w:t>
          </w:r>
          <w:r w:rsidR="006D61A9">
            <w:rPr>
              <w:rFonts w:ascii="Tahoma" w:hAnsi="Tahoma" w:cs="Tahoma"/>
              <w:b/>
              <w:bCs/>
              <w:sz w:val="48"/>
            </w:rPr>
            <w:t xml:space="preserve"> </w:t>
          </w:r>
          <w:r w:rsidR="00402135">
            <w:rPr>
              <w:rFonts w:ascii="Tahoma" w:hAnsi="Tahoma" w:cs="Tahoma"/>
              <w:b/>
              <w:bCs/>
              <w:sz w:val="48"/>
            </w:rPr>
            <w:t>Benevolent Fund</w:t>
          </w:r>
        </w:p>
      </w:tc>
    </w:tr>
  </w:tbl>
  <w:p w14:paraId="4E06AFE5" w14:textId="77777777" w:rsidR="00904DD4" w:rsidRDefault="00904DD4" w:rsidP="00904D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64"/>
    <w:rsid w:val="00013D64"/>
    <w:rsid w:val="000D1CC7"/>
    <w:rsid w:val="00114E7C"/>
    <w:rsid w:val="00132AFE"/>
    <w:rsid w:val="0019772B"/>
    <w:rsid w:val="00257AF1"/>
    <w:rsid w:val="002911B6"/>
    <w:rsid w:val="003D3C2C"/>
    <w:rsid w:val="00402135"/>
    <w:rsid w:val="00430D46"/>
    <w:rsid w:val="00490C8F"/>
    <w:rsid w:val="004B683D"/>
    <w:rsid w:val="004C5BDC"/>
    <w:rsid w:val="004E0F83"/>
    <w:rsid w:val="004E3187"/>
    <w:rsid w:val="0052483B"/>
    <w:rsid w:val="00526C8A"/>
    <w:rsid w:val="00554FFA"/>
    <w:rsid w:val="005777B9"/>
    <w:rsid w:val="0059006F"/>
    <w:rsid w:val="00612AE3"/>
    <w:rsid w:val="006224EF"/>
    <w:rsid w:val="00623BE7"/>
    <w:rsid w:val="006D61A9"/>
    <w:rsid w:val="006F1170"/>
    <w:rsid w:val="00731A09"/>
    <w:rsid w:val="00795924"/>
    <w:rsid w:val="008F0D07"/>
    <w:rsid w:val="00904DD4"/>
    <w:rsid w:val="00905AA0"/>
    <w:rsid w:val="00A64DCE"/>
    <w:rsid w:val="00A65153"/>
    <w:rsid w:val="00B149DA"/>
    <w:rsid w:val="00B17117"/>
    <w:rsid w:val="00B43291"/>
    <w:rsid w:val="00B83E79"/>
    <w:rsid w:val="00B87756"/>
    <w:rsid w:val="00BE3547"/>
    <w:rsid w:val="00CA5282"/>
    <w:rsid w:val="00CF5E78"/>
    <w:rsid w:val="00D82223"/>
    <w:rsid w:val="00DA3028"/>
    <w:rsid w:val="00DC0810"/>
    <w:rsid w:val="00E148BD"/>
    <w:rsid w:val="00EC106F"/>
    <w:rsid w:val="00F36E7C"/>
    <w:rsid w:val="00F61387"/>
    <w:rsid w:val="00F8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14D2286"/>
  <w15:chartTrackingRefBased/>
  <w15:docId w15:val="{6CC51030-6B64-4F23-A6EF-BA509BC2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61A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90C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E14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kpbf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kpbf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7D643C70880448202513CE5C7DBD1" ma:contentTypeVersion="12" ma:contentTypeDescription="Create a new document." ma:contentTypeScope="" ma:versionID="ef600aff121ead87a6ff417c1bbf1914">
  <xsd:schema xmlns:xsd="http://www.w3.org/2001/XMLSchema" xmlns:xs="http://www.w3.org/2001/XMLSchema" xmlns:p="http://schemas.microsoft.com/office/2006/metadata/properties" xmlns:ns2="f5d39271-f04c-4661-9766-4b031e6e0244" xmlns:ns3="b45abf6d-4b6f-4a23-9ca1-e4d34d596bb9" targetNamespace="http://schemas.microsoft.com/office/2006/metadata/properties" ma:root="true" ma:fieldsID="4b9a2e9192df2f60861f78944621bbf6" ns2:_="" ns3:_="">
    <xsd:import namespace="f5d39271-f04c-4661-9766-4b031e6e0244"/>
    <xsd:import namespace="b45abf6d-4b6f-4a23-9ca1-e4d34d596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9271-f04c-4661-9766-4b031e6e0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f629706-c3fc-4888-ac76-e7f5209637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abf6d-4b6f-4a23-9ca1-e4d34d596b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d7e793d-f88b-40fa-8835-def792499df2}" ma:internalName="TaxCatchAll" ma:showField="CatchAllData" ma:web="b45abf6d-4b6f-4a23-9ca1-e4d34d596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5abf6d-4b6f-4a23-9ca1-e4d34d596bb9"/>
    <lcf76f155ced4ddcb4097134ff3c332f xmlns="f5d39271-f04c-4661-9766-4b031e6e02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6D4004-ED7B-44F2-A5D1-155AB8AB45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FE81C-712B-4D7F-9E4E-736B39F33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9271-f04c-4661-9766-4b031e6e0244"/>
    <ds:schemaRef ds:uri="b45abf6d-4b6f-4a23-9ca1-e4d34d596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78356-B85E-4D9A-8169-F4D0F8AD7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69778-7CBB-4A7E-96AA-B684B107D0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line 1</vt:lpstr>
    </vt:vector>
  </TitlesOfParts>
  <Company>Kent Police</Company>
  <LinksUpToDate>false</LinksUpToDate>
  <CharactersWithSpaces>984</CharactersWithSpaces>
  <SharedDoc>false</SharedDoc>
  <HLinks>
    <vt:vector size="12" baseType="variant"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http://www.kpbf.org.uk/</vt:lpwstr>
      </vt:variant>
      <vt:variant>
        <vt:lpwstr/>
      </vt:variant>
      <vt:variant>
        <vt:i4>2293851</vt:i4>
      </vt:variant>
      <vt:variant>
        <vt:i4>0</vt:i4>
      </vt:variant>
      <vt:variant>
        <vt:i4>0</vt:i4>
      </vt:variant>
      <vt:variant>
        <vt:i4>5</vt:i4>
      </vt:variant>
      <vt:variant>
        <vt:lpwstr>mailto:office@kpbf.org.uk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line 1</dc:title>
  <dc:subject/>
  <dc:creator>Authorised User</dc:creator>
  <cp:keywords/>
  <cp:lastModifiedBy>Gary Sutton</cp:lastModifiedBy>
  <cp:revision>2</cp:revision>
  <cp:lastPrinted>2018-06-14T11:47:00Z</cp:lastPrinted>
  <dcterms:created xsi:type="dcterms:W3CDTF">2023-11-16T16:09:00Z</dcterms:created>
  <dcterms:modified xsi:type="dcterms:W3CDTF">2023-11-16T16:09:00Z</dcterms:modified>
</cp:coreProperties>
</file>