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D5" w:rsidRDefault="00F70ED5" w:rsidP="002C6B8E">
      <w:pPr>
        <w:autoSpaceDE w:val="0"/>
        <w:autoSpaceDN w:val="0"/>
        <w:adjustRightInd w:val="0"/>
        <w:spacing w:after="0" w:line="240" w:lineRule="auto"/>
        <w:jc w:val="center"/>
        <w:rPr>
          <w:rFonts w:ascii="HelveticaNeue-Light" w:hAnsi="HelveticaNeue-Light" w:cs="HelveticaNeue-Light"/>
          <w:color w:val="7493C1"/>
          <w:sz w:val="55"/>
          <w:szCs w:val="55"/>
        </w:rPr>
      </w:pPr>
      <w:r>
        <w:rPr>
          <w:rFonts w:ascii="HelveticaNeue-Light" w:hAnsi="HelveticaNeue-Light" w:cs="HelveticaNeue-Light"/>
          <w:color w:val="7493C1"/>
          <w:sz w:val="55"/>
          <w:szCs w:val="55"/>
        </w:rPr>
        <w:t>Care First</w:t>
      </w:r>
    </w:p>
    <w:p w:rsidR="002C6B8E" w:rsidRDefault="002C6B8E" w:rsidP="002C6B8E">
      <w:pPr>
        <w:autoSpaceDE w:val="0"/>
        <w:autoSpaceDN w:val="0"/>
        <w:adjustRightInd w:val="0"/>
        <w:spacing w:after="0" w:line="240" w:lineRule="auto"/>
        <w:jc w:val="center"/>
        <w:rPr>
          <w:rFonts w:ascii="HelveticaNeue-Light" w:hAnsi="HelveticaNeue-Light" w:cs="HelveticaNeue-Light"/>
          <w:color w:val="7493C1"/>
          <w:sz w:val="55"/>
          <w:szCs w:val="55"/>
        </w:rPr>
      </w:pPr>
    </w:p>
    <w:p w:rsidR="00F70ED5" w:rsidRDefault="00F70ED5" w:rsidP="00F70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0ED5">
        <w:rPr>
          <w:rFonts w:ascii="Arial" w:hAnsi="Arial" w:cs="Arial"/>
          <w:color w:val="000000"/>
          <w:sz w:val="24"/>
          <w:szCs w:val="24"/>
        </w:rPr>
        <w:t>At some stage in their lives most people require advice a</w:t>
      </w:r>
      <w:r w:rsidR="002C6B8E">
        <w:rPr>
          <w:rFonts w:ascii="Arial" w:hAnsi="Arial" w:cs="Arial"/>
          <w:color w:val="000000"/>
          <w:sz w:val="24"/>
          <w:szCs w:val="24"/>
        </w:rPr>
        <w:t xml:space="preserve">nd information on workplace and </w:t>
      </w:r>
      <w:r w:rsidRPr="00F70ED5">
        <w:rPr>
          <w:rFonts w:ascii="Arial" w:hAnsi="Arial" w:cs="Arial"/>
          <w:color w:val="000000"/>
          <w:sz w:val="24"/>
          <w:szCs w:val="24"/>
        </w:rPr>
        <w:t>personal issues, but it can often be difficult to know where to star</w:t>
      </w:r>
      <w:r w:rsidR="002C6B8E">
        <w:rPr>
          <w:rFonts w:ascii="Arial" w:hAnsi="Arial" w:cs="Arial"/>
          <w:color w:val="000000"/>
          <w:sz w:val="24"/>
          <w:szCs w:val="24"/>
        </w:rPr>
        <w:t xml:space="preserve">t looking. Having access to the </w:t>
      </w:r>
      <w:r w:rsidRPr="00F70ED5">
        <w:rPr>
          <w:rFonts w:ascii="Arial" w:hAnsi="Arial" w:cs="Arial"/>
          <w:color w:val="000000"/>
          <w:sz w:val="24"/>
          <w:szCs w:val="24"/>
        </w:rPr>
        <w:t>right advice and information can be helpful in combating the pressures of daily life.</w:t>
      </w:r>
    </w:p>
    <w:p w:rsidR="002C6B8E" w:rsidRPr="00F70ED5" w:rsidRDefault="002C6B8E" w:rsidP="00F70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70ED5" w:rsidRPr="00F70ED5" w:rsidRDefault="00F70ED5" w:rsidP="00F70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0ED5">
        <w:rPr>
          <w:rFonts w:ascii="Arial" w:hAnsi="Arial" w:cs="Arial"/>
          <w:color w:val="000000"/>
          <w:sz w:val="24"/>
          <w:szCs w:val="24"/>
        </w:rPr>
        <w:t>As a member of the group insurance scheme you have access to an information and</w:t>
      </w:r>
    </w:p>
    <w:p w:rsidR="00F70ED5" w:rsidRDefault="00F70ED5" w:rsidP="00F70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0ED5">
        <w:rPr>
          <w:rFonts w:ascii="Arial" w:hAnsi="Arial" w:cs="Arial"/>
          <w:color w:val="000000"/>
          <w:sz w:val="24"/>
          <w:szCs w:val="24"/>
        </w:rPr>
        <w:t>counselling helpline service which is available to you 24 ho</w:t>
      </w:r>
      <w:r w:rsidR="002C6B8E">
        <w:rPr>
          <w:rFonts w:ascii="Arial" w:hAnsi="Arial" w:cs="Arial"/>
          <w:color w:val="000000"/>
          <w:sz w:val="24"/>
          <w:szCs w:val="24"/>
        </w:rPr>
        <w:t xml:space="preserve">urs a day. Advisors, trained by </w:t>
      </w:r>
      <w:r w:rsidRPr="00F70ED5">
        <w:rPr>
          <w:rFonts w:ascii="Arial" w:hAnsi="Arial" w:cs="Arial"/>
          <w:color w:val="000000"/>
          <w:sz w:val="24"/>
          <w:szCs w:val="24"/>
        </w:rPr>
        <w:t xml:space="preserve">Citizens Advice are at hand to provide answers and assistance </w:t>
      </w:r>
      <w:r w:rsidR="002C6B8E">
        <w:rPr>
          <w:rFonts w:ascii="Arial" w:hAnsi="Arial" w:cs="Arial"/>
          <w:color w:val="000000"/>
          <w:sz w:val="24"/>
          <w:szCs w:val="24"/>
        </w:rPr>
        <w:t xml:space="preserve">on a wide range of issues which </w:t>
      </w:r>
      <w:r w:rsidRPr="00F70ED5">
        <w:rPr>
          <w:rFonts w:ascii="Arial" w:hAnsi="Arial" w:cs="Arial"/>
          <w:color w:val="000000"/>
          <w:sz w:val="24"/>
          <w:szCs w:val="24"/>
        </w:rPr>
        <w:t>may affect your daily life.</w:t>
      </w:r>
    </w:p>
    <w:p w:rsidR="002C6B8E" w:rsidRPr="00F70ED5" w:rsidRDefault="002C6B8E" w:rsidP="00F70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70ED5" w:rsidRDefault="00F70ED5" w:rsidP="00F70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0ED5">
        <w:rPr>
          <w:rFonts w:ascii="Arial" w:hAnsi="Arial" w:cs="Arial"/>
          <w:color w:val="000000"/>
          <w:sz w:val="24"/>
          <w:szCs w:val="24"/>
        </w:rPr>
        <w:t>The helpline provides you with instant support, advice and counsell</w:t>
      </w:r>
      <w:r w:rsidR="002C6B8E">
        <w:rPr>
          <w:rFonts w:ascii="Arial" w:hAnsi="Arial" w:cs="Arial"/>
          <w:color w:val="000000"/>
          <w:sz w:val="24"/>
          <w:szCs w:val="24"/>
        </w:rPr>
        <w:t xml:space="preserve">ing. All Care First counsellors </w:t>
      </w:r>
      <w:r w:rsidRPr="00F70ED5">
        <w:rPr>
          <w:rFonts w:ascii="Arial" w:hAnsi="Arial" w:cs="Arial"/>
          <w:color w:val="000000"/>
          <w:sz w:val="24"/>
          <w:szCs w:val="24"/>
        </w:rPr>
        <w:t>are accredited to the British Association for Counselling an</w:t>
      </w:r>
      <w:r w:rsidR="002C6B8E">
        <w:rPr>
          <w:rFonts w:ascii="Arial" w:hAnsi="Arial" w:cs="Arial"/>
          <w:color w:val="000000"/>
          <w:sz w:val="24"/>
          <w:szCs w:val="24"/>
        </w:rPr>
        <w:t xml:space="preserve">d Psychotherapy (BACP). The </w:t>
      </w:r>
      <w:r w:rsidRPr="00F70ED5">
        <w:rPr>
          <w:rFonts w:ascii="Arial" w:hAnsi="Arial" w:cs="Arial"/>
          <w:color w:val="000000"/>
          <w:sz w:val="24"/>
          <w:szCs w:val="24"/>
        </w:rPr>
        <w:t>counsellors are avail</w:t>
      </w:r>
      <w:r w:rsidR="002C6B8E">
        <w:rPr>
          <w:rFonts w:ascii="Arial" w:hAnsi="Arial" w:cs="Arial"/>
          <w:color w:val="000000"/>
          <w:sz w:val="24"/>
          <w:szCs w:val="24"/>
        </w:rPr>
        <w:t xml:space="preserve">able to provide support for any </w:t>
      </w:r>
      <w:r w:rsidRPr="00F70ED5">
        <w:rPr>
          <w:rFonts w:ascii="Arial" w:hAnsi="Arial" w:cs="Arial"/>
          <w:color w:val="000000"/>
          <w:sz w:val="24"/>
          <w:szCs w:val="24"/>
        </w:rPr>
        <w:t>issues that y</w:t>
      </w:r>
      <w:r w:rsidR="002C6B8E">
        <w:rPr>
          <w:rFonts w:ascii="Arial" w:hAnsi="Arial" w:cs="Arial"/>
          <w:color w:val="000000"/>
          <w:sz w:val="24"/>
          <w:szCs w:val="24"/>
        </w:rPr>
        <w:t xml:space="preserve">ou may wish to discuss, such as </w:t>
      </w:r>
      <w:r w:rsidRPr="00F70ED5">
        <w:rPr>
          <w:rFonts w:ascii="Arial" w:hAnsi="Arial" w:cs="Arial"/>
          <w:color w:val="000000"/>
          <w:sz w:val="24"/>
          <w:szCs w:val="24"/>
        </w:rPr>
        <w:t xml:space="preserve">bereavement, relationship problems, stress and work-loads. </w:t>
      </w:r>
      <w:r w:rsidR="002C6B8E">
        <w:rPr>
          <w:rFonts w:ascii="Arial" w:hAnsi="Arial" w:cs="Arial"/>
          <w:color w:val="000000"/>
          <w:sz w:val="24"/>
          <w:szCs w:val="24"/>
        </w:rPr>
        <w:t xml:space="preserve">The service is confidential and </w:t>
      </w:r>
      <w:r w:rsidRPr="00F70ED5">
        <w:rPr>
          <w:rFonts w:ascii="Arial" w:hAnsi="Arial" w:cs="Arial"/>
          <w:color w:val="000000"/>
          <w:sz w:val="24"/>
          <w:szCs w:val="24"/>
        </w:rPr>
        <w:t>impartial, and no one will be informed that you have contacted Car</w:t>
      </w:r>
      <w:r w:rsidR="002C6B8E">
        <w:rPr>
          <w:rFonts w:ascii="Arial" w:hAnsi="Arial" w:cs="Arial"/>
          <w:color w:val="000000"/>
          <w:sz w:val="24"/>
          <w:szCs w:val="24"/>
        </w:rPr>
        <w:t xml:space="preserve">e First, you don’t even need to </w:t>
      </w:r>
      <w:r w:rsidRPr="00F70ED5">
        <w:rPr>
          <w:rFonts w:ascii="Arial" w:hAnsi="Arial" w:cs="Arial"/>
          <w:color w:val="000000"/>
          <w:sz w:val="24"/>
          <w:szCs w:val="24"/>
        </w:rPr>
        <w:t>give you name if you don’t want to.</w:t>
      </w:r>
    </w:p>
    <w:p w:rsidR="002C6B8E" w:rsidRPr="00F70ED5" w:rsidRDefault="002C6B8E" w:rsidP="00F70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C6B8E" w:rsidRDefault="00F70ED5" w:rsidP="00F70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0ED5">
        <w:rPr>
          <w:rFonts w:ascii="Arial" w:hAnsi="Arial" w:cs="Arial"/>
          <w:color w:val="000000"/>
          <w:sz w:val="24"/>
          <w:szCs w:val="24"/>
        </w:rPr>
        <w:t>The Care First online service provides a library of resources</w:t>
      </w:r>
      <w:r w:rsidR="002C6B8E">
        <w:rPr>
          <w:rFonts w:ascii="Arial" w:hAnsi="Arial" w:cs="Arial"/>
          <w:color w:val="000000"/>
          <w:sz w:val="24"/>
          <w:szCs w:val="24"/>
        </w:rPr>
        <w:t xml:space="preserve">, developed and maintained by a </w:t>
      </w:r>
      <w:r w:rsidRPr="00F70ED5">
        <w:rPr>
          <w:rFonts w:ascii="Arial" w:hAnsi="Arial" w:cs="Arial"/>
          <w:color w:val="000000"/>
          <w:sz w:val="24"/>
          <w:szCs w:val="24"/>
        </w:rPr>
        <w:t>team of professionals. The o</w:t>
      </w:r>
      <w:r w:rsidR="002C6B8E">
        <w:rPr>
          <w:rFonts w:ascii="Arial" w:hAnsi="Arial" w:cs="Arial"/>
          <w:color w:val="000000"/>
          <w:sz w:val="24"/>
          <w:szCs w:val="24"/>
        </w:rPr>
        <w:t xml:space="preserve">nline resource offers immediate </w:t>
      </w:r>
      <w:r w:rsidRPr="00F70ED5">
        <w:rPr>
          <w:rFonts w:ascii="Arial" w:hAnsi="Arial" w:cs="Arial"/>
          <w:color w:val="000000"/>
          <w:sz w:val="24"/>
          <w:szCs w:val="24"/>
        </w:rPr>
        <w:t>informat</w:t>
      </w:r>
      <w:r w:rsidR="002C6B8E">
        <w:rPr>
          <w:rFonts w:ascii="Arial" w:hAnsi="Arial" w:cs="Arial"/>
          <w:color w:val="000000"/>
          <w:sz w:val="24"/>
          <w:szCs w:val="24"/>
        </w:rPr>
        <w:t xml:space="preserve">ion, answers and advice </w:t>
      </w:r>
      <w:r w:rsidRPr="00F70ED5">
        <w:rPr>
          <w:rFonts w:ascii="Arial" w:hAnsi="Arial" w:cs="Arial"/>
          <w:color w:val="000000"/>
          <w:sz w:val="24"/>
          <w:szCs w:val="24"/>
        </w:rPr>
        <w:t>for a wide range of personal issues such as finance management</w:t>
      </w:r>
      <w:r w:rsidR="002C6B8E">
        <w:rPr>
          <w:rFonts w:ascii="Arial" w:hAnsi="Arial" w:cs="Arial"/>
          <w:color w:val="000000"/>
          <w:sz w:val="24"/>
          <w:szCs w:val="24"/>
        </w:rPr>
        <w:t>, childcare, relationships, and also health guides and tips.</w:t>
      </w:r>
    </w:p>
    <w:p w:rsidR="002C6B8E" w:rsidRDefault="002C6B8E" w:rsidP="00F70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70ED5" w:rsidRPr="00F70ED5" w:rsidRDefault="00F70ED5" w:rsidP="00F70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0ED5">
        <w:rPr>
          <w:rFonts w:ascii="Arial" w:hAnsi="Arial" w:cs="Arial"/>
          <w:color w:val="000000"/>
          <w:sz w:val="24"/>
          <w:szCs w:val="24"/>
        </w:rPr>
        <w:t>Work related subjects include returning to work after illness, planning</w:t>
      </w:r>
    </w:p>
    <w:p w:rsidR="00F70ED5" w:rsidRDefault="00F70ED5" w:rsidP="00F70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0ED5">
        <w:rPr>
          <w:rFonts w:ascii="Arial" w:hAnsi="Arial" w:cs="Arial"/>
          <w:color w:val="000000"/>
          <w:sz w:val="24"/>
          <w:szCs w:val="24"/>
        </w:rPr>
        <w:t>for retirement and working effectively.</w:t>
      </w:r>
    </w:p>
    <w:p w:rsidR="002C6B8E" w:rsidRPr="00F70ED5" w:rsidRDefault="002C6B8E" w:rsidP="00F70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70ED5" w:rsidRDefault="00F70ED5" w:rsidP="00F70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0ED5">
        <w:rPr>
          <w:rFonts w:ascii="Arial" w:hAnsi="Arial" w:cs="Arial"/>
          <w:color w:val="000000"/>
          <w:sz w:val="24"/>
          <w:szCs w:val="24"/>
        </w:rPr>
        <w:t xml:space="preserve">Call: </w:t>
      </w:r>
      <w:bookmarkStart w:id="0" w:name="_GoBack"/>
      <w:r w:rsidRPr="00F70ED5">
        <w:rPr>
          <w:rFonts w:ascii="Arial" w:hAnsi="Arial" w:cs="Arial"/>
          <w:b/>
          <w:bCs/>
          <w:color w:val="6DA3EF"/>
          <w:sz w:val="24"/>
          <w:szCs w:val="24"/>
        </w:rPr>
        <w:t xml:space="preserve">0800 177 7894 </w:t>
      </w:r>
      <w:bookmarkEnd w:id="0"/>
      <w:r w:rsidRPr="00F70ED5">
        <w:rPr>
          <w:rFonts w:ascii="Arial" w:hAnsi="Arial" w:cs="Arial"/>
          <w:color w:val="000000"/>
          <w:sz w:val="24"/>
          <w:szCs w:val="24"/>
        </w:rPr>
        <w:t>to speak to a Care First counsellor</w:t>
      </w:r>
    </w:p>
    <w:p w:rsidR="002C6B8E" w:rsidRPr="00F70ED5" w:rsidRDefault="002C6B8E" w:rsidP="00F70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C6B8E" w:rsidRDefault="00F70ED5" w:rsidP="002C6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0ED5">
        <w:rPr>
          <w:rFonts w:ascii="Arial" w:hAnsi="Arial" w:cs="Arial"/>
          <w:color w:val="000000"/>
          <w:sz w:val="24"/>
          <w:szCs w:val="24"/>
        </w:rPr>
        <w:t xml:space="preserve">Or visit </w:t>
      </w:r>
      <w:r w:rsidRPr="00F70ED5">
        <w:rPr>
          <w:rFonts w:ascii="Arial" w:hAnsi="Arial" w:cs="Arial"/>
          <w:b/>
          <w:bCs/>
          <w:color w:val="6DA3EF"/>
          <w:sz w:val="24"/>
          <w:szCs w:val="24"/>
        </w:rPr>
        <w:t xml:space="preserve">www.arclegal.co.uk/carefirst </w:t>
      </w:r>
      <w:r w:rsidR="002C6B8E">
        <w:rPr>
          <w:rFonts w:ascii="Arial" w:hAnsi="Arial" w:cs="Arial"/>
          <w:color w:val="000000"/>
          <w:sz w:val="24"/>
          <w:szCs w:val="24"/>
        </w:rPr>
        <w:t xml:space="preserve">to access the Lifestyle </w:t>
      </w:r>
      <w:r w:rsidRPr="00F70ED5">
        <w:rPr>
          <w:rFonts w:ascii="Arial" w:hAnsi="Arial" w:cs="Arial"/>
          <w:color w:val="000000"/>
          <w:sz w:val="24"/>
          <w:szCs w:val="24"/>
        </w:rPr>
        <w:t>Online Se</w:t>
      </w:r>
      <w:r w:rsidR="002C6B8E">
        <w:rPr>
          <w:rFonts w:ascii="Arial" w:hAnsi="Arial" w:cs="Arial"/>
          <w:color w:val="000000"/>
          <w:sz w:val="24"/>
          <w:szCs w:val="24"/>
        </w:rPr>
        <w:t>rvice using the log in details:</w:t>
      </w:r>
    </w:p>
    <w:p w:rsidR="00812576" w:rsidRDefault="00F70ED5" w:rsidP="002C6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4C3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Username</w:t>
      </w:r>
      <w:r w:rsidR="002C6B8E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color w:val="7694C3"/>
          <w:sz w:val="24"/>
          <w:szCs w:val="24"/>
        </w:rPr>
        <w:t>HERTS2010</w:t>
      </w:r>
    </w:p>
    <w:p w:rsidR="002C6B8E" w:rsidRPr="002C6B8E" w:rsidRDefault="002C6B8E" w:rsidP="002C6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C6B8E">
        <w:rPr>
          <w:rFonts w:ascii="Arial" w:hAnsi="Arial" w:cs="Arial"/>
          <w:bCs/>
          <w:sz w:val="24"/>
          <w:szCs w:val="24"/>
        </w:rPr>
        <w:t>Password: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C6B8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7694C3"/>
          <w:sz w:val="24"/>
          <w:szCs w:val="24"/>
        </w:rPr>
        <w:t>HERTS2010</w:t>
      </w:r>
    </w:p>
    <w:p w:rsidR="002C6B8E" w:rsidRPr="00F70ED5" w:rsidRDefault="002C6B8E" w:rsidP="00F70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7694C3"/>
          <w:sz w:val="24"/>
          <w:szCs w:val="24"/>
        </w:rPr>
        <w:t xml:space="preserve">                                                       </w:t>
      </w:r>
    </w:p>
    <w:sectPr w:rsidR="002C6B8E" w:rsidRPr="00F70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D5"/>
    <w:rsid w:val="00073BBF"/>
    <w:rsid w:val="00092E61"/>
    <w:rsid w:val="000C09E4"/>
    <w:rsid w:val="00104734"/>
    <w:rsid w:val="00150D52"/>
    <w:rsid w:val="00163E49"/>
    <w:rsid w:val="002C6B8E"/>
    <w:rsid w:val="003D13D8"/>
    <w:rsid w:val="00453C31"/>
    <w:rsid w:val="00592463"/>
    <w:rsid w:val="00673568"/>
    <w:rsid w:val="006A3BE2"/>
    <w:rsid w:val="007127FB"/>
    <w:rsid w:val="007D4BF9"/>
    <w:rsid w:val="007E13C8"/>
    <w:rsid w:val="00AB22C4"/>
    <w:rsid w:val="00AC1B00"/>
    <w:rsid w:val="00BD2C14"/>
    <w:rsid w:val="00C63FAF"/>
    <w:rsid w:val="00CB23F7"/>
    <w:rsid w:val="00CD3BFD"/>
    <w:rsid w:val="00DE23F2"/>
    <w:rsid w:val="00E830FC"/>
    <w:rsid w:val="00F70ED5"/>
    <w:rsid w:val="00F9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Daniel 927</dc:creator>
  <cp:lastModifiedBy>GETTINGS, Jane 4397</cp:lastModifiedBy>
  <cp:revision>2</cp:revision>
  <dcterms:created xsi:type="dcterms:W3CDTF">2018-07-26T10:33:00Z</dcterms:created>
  <dcterms:modified xsi:type="dcterms:W3CDTF">2018-07-26T10:33:00Z</dcterms:modified>
</cp:coreProperties>
</file>