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137D" w14:textId="77777777" w:rsidR="004F5F94" w:rsidRDefault="004F5F94" w:rsidP="0040281A">
      <w:pPr>
        <w:jc w:val="both"/>
        <w:rPr>
          <w:rFonts w:ascii="Verdana" w:hAnsi="Verdana"/>
          <w:color w:val="002060"/>
          <w:sz w:val="20"/>
          <w:szCs w:val="20"/>
        </w:rPr>
      </w:pPr>
      <w:bookmarkStart w:id="0" w:name="_GoBack"/>
      <w:bookmarkEnd w:id="0"/>
    </w:p>
    <w:p w14:paraId="62CC9A47" w14:textId="77777777" w:rsidR="004F5F94" w:rsidRDefault="004F5F94" w:rsidP="0040281A">
      <w:pPr>
        <w:jc w:val="both"/>
        <w:rPr>
          <w:rFonts w:ascii="Verdana" w:hAnsi="Verdana"/>
          <w:color w:val="002060"/>
          <w:sz w:val="20"/>
          <w:szCs w:val="20"/>
        </w:rPr>
      </w:pPr>
    </w:p>
    <w:p w14:paraId="05624D4D" w14:textId="04C9B217" w:rsidR="0040281A" w:rsidRPr="00080B74" w:rsidRDefault="000E55E8" w:rsidP="0040281A">
      <w:pPr>
        <w:jc w:val="both"/>
        <w:rPr>
          <w:rFonts w:ascii="Verdana" w:hAnsi="Verdana"/>
          <w:b/>
          <w:bCs/>
          <w:color w:val="000000" w:themeColor="text1"/>
          <w:sz w:val="20"/>
          <w:szCs w:val="20"/>
          <w:u w:val="single"/>
        </w:rPr>
      </w:pPr>
      <w:r>
        <w:rPr>
          <w:rFonts w:ascii="Verdana" w:hAnsi="Verdana"/>
          <w:color w:val="002060"/>
          <w:sz w:val="20"/>
          <w:szCs w:val="20"/>
        </w:rPr>
        <w:t xml:space="preserve"> </w:t>
      </w:r>
      <w:r w:rsidR="00080B74" w:rsidRPr="00080B74">
        <w:rPr>
          <w:rFonts w:ascii="Verdana" w:hAnsi="Verdana"/>
          <w:b/>
          <w:bCs/>
          <w:color w:val="000000" w:themeColor="text1"/>
          <w:sz w:val="20"/>
          <w:szCs w:val="20"/>
          <w:u w:val="single"/>
        </w:rPr>
        <w:t xml:space="preserve">Aviva Travel Summary- </w:t>
      </w:r>
      <w:r w:rsidR="00C970E9">
        <w:rPr>
          <w:rFonts w:ascii="Verdana" w:hAnsi="Verdana"/>
          <w:b/>
          <w:bCs/>
          <w:color w:val="000000" w:themeColor="text1"/>
          <w:sz w:val="20"/>
          <w:szCs w:val="20"/>
          <w:u w:val="single"/>
        </w:rPr>
        <w:t>21</w:t>
      </w:r>
      <w:r w:rsidR="00C970E9" w:rsidRPr="00C970E9">
        <w:rPr>
          <w:rFonts w:ascii="Verdana" w:hAnsi="Verdana"/>
          <w:b/>
          <w:bCs/>
          <w:color w:val="000000" w:themeColor="text1"/>
          <w:sz w:val="20"/>
          <w:szCs w:val="20"/>
          <w:u w:val="single"/>
          <w:vertAlign w:val="superscript"/>
        </w:rPr>
        <w:t>st</w:t>
      </w:r>
      <w:r w:rsidR="00C970E9">
        <w:rPr>
          <w:rFonts w:ascii="Verdana" w:hAnsi="Verdana"/>
          <w:b/>
          <w:bCs/>
          <w:color w:val="000000" w:themeColor="text1"/>
          <w:sz w:val="20"/>
          <w:szCs w:val="20"/>
          <w:u w:val="single"/>
        </w:rPr>
        <w:t xml:space="preserve"> July 2020</w:t>
      </w:r>
    </w:p>
    <w:p w14:paraId="4CCB2A11" w14:textId="77777777" w:rsidR="00D5468D" w:rsidRPr="00080B74" w:rsidRDefault="00D5468D" w:rsidP="0040281A">
      <w:pPr>
        <w:jc w:val="both"/>
        <w:rPr>
          <w:rFonts w:ascii="Verdana" w:hAnsi="Verdana"/>
          <w:color w:val="000000" w:themeColor="text1"/>
          <w:sz w:val="20"/>
          <w:szCs w:val="20"/>
        </w:rPr>
      </w:pPr>
    </w:p>
    <w:p w14:paraId="58667217" w14:textId="77777777" w:rsidR="00A14AAF" w:rsidRPr="00080B74" w:rsidRDefault="00A14AAF" w:rsidP="0040281A">
      <w:pPr>
        <w:jc w:val="both"/>
        <w:rPr>
          <w:rFonts w:ascii="Verdana" w:hAnsi="Verdana"/>
          <w:color w:val="000000" w:themeColor="text1"/>
          <w:sz w:val="20"/>
          <w:szCs w:val="20"/>
          <w:u w:val="single"/>
        </w:rPr>
      </w:pPr>
    </w:p>
    <w:p w14:paraId="1A699D2B" w14:textId="77777777" w:rsidR="004F5F94" w:rsidRDefault="004F5F94" w:rsidP="0040281A">
      <w:pPr>
        <w:shd w:val="clear" w:color="auto" w:fill="FFFFFF"/>
        <w:jc w:val="both"/>
        <w:rPr>
          <w:rFonts w:asciiTheme="minorHAnsi" w:hAnsiTheme="minorHAnsi" w:cstheme="minorHAnsi"/>
          <w:b/>
          <w:bCs/>
          <w:color w:val="000000" w:themeColor="text1"/>
          <w:u w:val="single"/>
        </w:rPr>
      </w:pPr>
    </w:p>
    <w:p w14:paraId="2568D7F1" w14:textId="77777777" w:rsidR="004F5F94" w:rsidRDefault="004F5F94" w:rsidP="0040281A">
      <w:pPr>
        <w:shd w:val="clear" w:color="auto" w:fill="FFFFFF"/>
        <w:jc w:val="both"/>
        <w:rPr>
          <w:rFonts w:asciiTheme="minorHAnsi" w:hAnsiTheme="minorHAnsi" w:cstheme="minorHAnsi"/>
          <w:b/>
          <w:bCs/>
          <w:color w:val="000000" w:themeColor="text1"/>
          <w:u w:val="single"/>
        </w:rPr>
      </w:pPr>
    </w:p>
    <w:p w14:paraId="6D33BB23" w14:textId="773125B9" w:rsidR="00A14AAF" w:rsidRPr="00080B74" w:rsidRDefault="00C47F31" w:rsidP="0040281A">
      <w:pPr>
        <w:shd w:val="clear" w:color="auto" w:fill="FFFFFF"/>
        <w:jc w:val="both"/>
        <w:rPr>
          <w:rFonts w:asciiTheme="minorHAnsi" w:hAnsiTheme="minorHAnsi" w:cstheme="minorHAnsi"/>
          <w:color w:val="000000" w:themeColor="text1"/>
          <w:u w:val="single"/>
        </w:rPr>
      </w:pPr>
      <w:r>
        <w:rPr>
          <w:rFonts w:asciiTheme="minorHAnsi" w:hAnsiTheme="minorHAnsi" w:cstheme="minorHAnsi"/>
          <w:b/>
          <w:bCs/>
          <w:color w:val="000000" w:themeColor="text1"/>
          <w:u w:val="single"/>
        </w:rPr>
        <w:t xml:space="preserve">If the </w:t>
      </w:r>
      <w:r w:rsidR="00A14AAF" w:rsidRPr="00080B74">
        <w:rPr>
          <w:rFonts w:asciiTheme="minorHAnsi" w:hAnsiTheme="minorHAnsi" w:cstheme="minorHAnsi"/>
          <w:b/>
          <w:bCs/>
          <w:color w:val="000000" w:themeColor="text1"/>
          <w:u w:val="single"/>
        </w:rPr>
        <w:t xml:space="preserve">FCO advice </w:t>
      </w:r>
      <w:r w:rsidR="007E31B9" w:rsidRPr="00080B74">
        <w:rPr>
          <w:rFonts w:asciiTheme="minorHAnsi" w:hAnsiTheme="minorHAnsi" w:cstheme="minorHAnsi"/>
          <w:b/>
          <w:bCs/>
          <w:color w:val="000000" w:themeColor="text1"/>
          <w:u w:val="single"/>
        </w:rPr>
        <w:t xml:space="preserve">has been lifted to </w:t>
      </w:r>
      <w:r>
        <w:rPr>
          <w:rFonts w:asciiTheme="minorHAnsi" w:hAnsiTheme="minorHAnsi" w:cstheme="minorHAnsi"/>
          <w:b/>
          <w:bCs/>
          <w:color w:val="000000" w:themeColor="text1"/>
          <w:u w:val="single"/>
        </w:rPr>
        <w:t xml:space="preserve">your </w:t>
      </w:r>
      <w:r w:rsidR="007E31B9" w:rsidRPr="00080B74">
        <w:rPr>
          <w:rFonts w:asciiTheme="minorHAnsi" w:hAnsiTheme="minorHAnsi" w:cstheme="minorHAnsi"/>
          <w:b/>
          <w:bCs/>
          <w:color w:val="000000" w:themeColor="text1"/>
          <w:u w:val="single"/>
        </w:rPr>
        <w:t>country of destination</w:t>
      </w:r>
      <w:r>
        <w:rPr>
          <w:rFonts w:asciiTheme="minorHAnsi" w:hAnsiTheme="minorHAnsi" w:cstheme="minorHAnsi"/>
          <w:b/>
          <w:bCs/>
          <w:color w:val="000000" w:themeColor="text1"/>
          <w:u w:val="single"/>
        </w:rPr>
        <w:t xml:space="preserve"> the following applies:</w:t>
      </w:r>
    </w:p>
    <w:p w14:paraId="749F254C" w14:textId="77777777" w:rsidR="00A14AAF" w:rsidRPr="00080B74" w:rsidRDefault="00A14AAF" w:rsidP="0040281A">
      <w:pPr>
        <w:shd w:val="clear" w:color="auto" w:fill="FFFFFF"/>
        <w:jc w:val="both"/>
        <w:rPr>
          <w:rFonts w:asciiTheme="minorHAnsi" w:hAnsiTheme="minorHAnsi" w:cstheme="minorHAnsi"/>
          <w:color w:val="000000" w:themeColor="text1"/>
        </w:rPr>
      </w:pPr>
      <w:r w:rsidRPr="00080B74">
        <w:rPr>
          <w:rFonts w:asciiTheme="minorHAnsi" w:hAnsiTheme="minorHAnsi" w:cstheme="minorHAnsi"/>
          <w:color w:val="000000" w:themeColor="text1"/>
        </w:rPr>
        <w:t> </w:t>
      </w:r>
    </w:p>
    <w:p w14:paraId="1866D0EB" w14:textId="7D481C72" w:rsidR="00A14AAF" w:rsidRPr="00080B74" w:rsidRDefault="00A14AAF" w:rsidP="00080B74">
      <w:pPr>
        <w:numPr>
          <w:ilvl w:val="0"/>
          <w:numId w:val="6"/>
        </w:numPr>
        <w:shd w:val="clear" w:color="auto" w:fill="FFFFFF"/>
        <w:jc w:val="both"/>
        <w:rPr>
          <w:rFonts w:asciiTheme="minorHAnsi" w:hAnsiTheme="minorHAnsi" w:cstheme="minorHAnsi"/>
          <w:color w:val="000000" w:themeColor="text1"/>
        </w:rPr>
      </w:pPr>
      <w:r w:rsidRPr="00080B74">
        <w:rPr>
          <w:rFonts w:asciiTheme="minorHAnsi" w:hAnsiTheme="minorHAnsi" w:cstheme="minorHAnsi"/>
          <w:color w:val="000000" w:themeColor="text1"/>
        </w:rPr>
        <w:t xml:space="preserve">You are </w:t>
      </w:r>
      <w:r w:rsidR="00C47F31">
        <w:rPr>
          <w:rFonts w:asciiTheme="minorHAnsi" w:hAnsiTheme="minorHAnsi" w:cstheme="minorHAnsi"/>
          <w:color w:val="000000" w:themeColor="text1"/>
        </w:rPr>
        <w:t xml:space="preserve">currently </w:t>
      </w:r>
      <w:r w:rsidRPr="00080B74">
        <w:rPr>
          <w:rFonts w:asciiTheme="minorHAnsi" w:hAnsiTheme="minorHAnsi" w:cstheme="minorHAnsi"/>
          <w:color w:val="000000" w:themeColor="text1"/>
        </w:rPr>
        <w:t>covered to travel under the insurance p</w:t>
      </w:r>
      <w:r w:rsidR="00C47F31">
        <w:rPr>
          <w:rFonts w:asciiTheme="minorHAnsi" w:hAnsiTheme="minorHAnsi" w:cstheme="minorHAnsi"/>
          <w:color w:val="000000" w:themeColor="text1"/>
        </w:rPr>
        <w:t>olicy for all elements of cover. Please note from the next annual policy renewal date, there will be a new COVID-19 exclusion applicable under all sections (Excluding Medical Expenses). This means there will be no cover for claims relating to COVID-19 after the renewal date of your policy unless the ho</w:t>
      </w:r>
      <w:r w:rsidRPr="00080B74">
        <w:rPr>
          <w:rFonts w:asciiTheme="minorHAnsi" w:hAnsiTheme="minorHAnsi" w:cstheme="minorHAnsi"/>
          <w:color w:val="000000" w:themeColor="text1"/>
        </w:rPr>
        <w:t>liday was booked prior to the 17</w:t>
      </w:r>
      <w:r w:rsidRPr="00080B74">
        <w:rPr>
          <w:rFonts w:asciiTheme="minorHAnsi" w:hAnsiTheme="minorHAnsi" w:cstheme="minorHAnsi"/>
          <w:color w:val="000000" w:themeColor="text1"/>
          <w:vertAlign w:val="superscript"/>
        </w:rPr>
        <w:t>th</w:t>
      </w:r>
      <w:r w:rsidRPr="00080B74">
        <w:rPr>
          <w:rFonts w:asciiTheme="minorHAnsi" w:hAnsiTheme="minorHAnsi" w:cstheme="minorHAnsi"/>
          <w:color w:val="000000" w:themeColor="text1"/>
        </w:rPr>
        <w:t xml:space="preserve"> March</w:t>
      </w:r>
      <w:r w:rsidR="00D5468D" w:rsidRPr="00080B74">
        <w:rPr>
          <w:rFonts w:asciiTheme="minorHAnsi" w:hAnsiTheme="minorHAnsi" w:cstheme="minorHAnsi"/>
          <w:color w:val="000000" w:themeColor="text1"/>
        </w:rPr>
        <w:t xml:space="preserve"> 2020</w:t>
      </w:r>
      <w:r w:rsidRPr="00080B74">
        <w:rPr>
          <w:rFonts w:asciiTheme="minorHAnsi" w:hAnsiTheme="minorHAnsi" w:cstheme="minorHAnsi"/>
          <w:color w:val="000000" w:themeColor="text1"/>
        </w:rPr>
        <w:t xml:space="preserve">. </w:t>
      </w:r>
    </w:p>
    <w:p w14:paraId="3B698809" w14:textId="15DD177E" w:rsidR="00A14AAF" w:rsidRPr="00080B74" w:rsidRDefault="00A14AAF" w:rsidP="00080B74">
      <w:pPr>
        <w:numPr>
          <w:ilvl w:val="0"/>
          <w:numId w:val="6"/>
        </w:numPr>
        <w:shd w:val="clear" w:color="auto" w:fill="FFFFFF"/>
        <w:jc w:val="both"/>
        <w:rPr>
          <w:rFonts w:asciiTheme="minorHAnsi" w:hAnsiTheme="minorHAnsi" w:cstheme="minorHAnsi"/>
          <w:color w:val="000000" w:themeColor="text1"/>
        </w:rPr>
      </w:pPr>
      <w:r w:rsidRPr="00080B74">
        <w:rPr>
          <w:rFonts w:asciiTheme="minorHAnsi" w:hAnsiTheme="minorHAnsi" w:cstheme="minorHAnsi"/>
          <w:color w:val="000000" w:themeColor="text1"/>
        </w:rPr>
        <w:t xml:space="preserve">If the holiday is available but you choose not to travel this would be classed as disinclination to travel and no claim is payable by either the insurer or </w:t>
      </w:r>
      <w:r w:rsidR="00080B74">
        <w:rPr>
          <w:rFonts w:asciiTheme="minorHAnsi" w:hAnsiTheme="minorHAnsi" w:cstheme="minorHAnsi"/>
          <w:color w:val="000000" w:themeColor="text1"/>
        </w:rPr>
        <w:t xml:space="preserve">likely </w:t>
      </w:r>
      <w:r w:rsidRPr="00080B74">
        <w:rPr>
          <w:rFonts w:asciiTheme="minorHAnsi" w:hAnsiTheme="minorHAnsi" w:cstheme="minorHAnsi"/>
          <w:color w:val="000000" w:themeColor="text1"/>
        </w:rPr>
        <w:t xml:space="preserve">the Travel Company. </w:t>
      </w:r>
    </w:p>
    <w:p w14:paraId="5A9491BE" w14:textId="1B50A3D4" w:rsidR="00D5468D" w:rsidRPr="00080B74" w:rsidRDefault="00A14AAF" w:rsidP="00080B74">
      <w:pPr>
        <w:numPr>
          <w:ilvl w:val="0"/>
          <w:numId w:val="6"/>
        </w:numPr>
        <w:shd w:val="clear" w:color="auto" w:fill="FFFFFF"/>
        <w:jc w:val="both"/>
        <w:rPr>
          <w:rFonts w:asciiTheme="minorHAnsi" w:hAnsiTheme="minorHAnsi" w:cstheme="minorHAnsi"/>
          <w:color w:val="000000" w:themeColor="text1"/>
        </w:rPr>
      </w:pPr>
      <w:r w:rsidRPr="00080B74">
        <w:rPr>
          <w:rFonts w:asciiTheme="minorHAnsi" w:hAnsiTheme="minorHAnsi" w:cstheme="minorHAnsi"/>
          <w:color w:val="000000" w:themeColor="text1"/>
        </w:rPr>
        <w:t>If you think the holiday is likely to go ahead, but you will not go anyway</w:t>
      </w:r>
      <w:r w:rsidR="00D5468D" w:rsidRPr="00080B74">
        <w:rPr>
          <w:rFonts w:asciiTheme="minorHAnsi" w:hAnsiTheme="minorHAnsi" w:cstheme="minorHAnsi"/>
          <w:color w:val="000000" w:themeColor="text1"/>
        </w:rPr>
        <w:t>,</w:t>
      </w:r>
      <w:r w:rsidRPr="00080B74">
        <w:rPr>
          <w:rFonts w:asciiTheme="minorHAnsi" w:hAnsiTheme="minorHAnsi" w:cstheme="minorHAnsi"/>
          <w:color w:val="000000" w:themeColor="text1"/>
        </w:rPr>
        <w:t xml:space="preserve"> then </w:t>
      </w:r>
      <w:r w:rsidR="007E31B9" w:rsidRPr="00080B74">
        <w:rPr>
          <w:rFonts w:asciiTheme="minorHAnsi" w:hAnsiTheme="minorHAnsi" w:cstheme="minorHAnsi"/>
          <w:color w:val="000000" w:themeColor="text1"/>
        </w:rPr>
        <w:t xml:space="preserve">suggest </w:t>
      </w:r>
      <w:r w:rsidR="00080B74" w:rsidRPr="00080B74">
        <w:rPr>
          <w:rFonts w:asciiTheme="minorHAnsi" w:hAnsiTheme="minorHAnsi" w:cstheme="minorHAnsi"/>
          <w:color w:val="000000" w:themeColor="text1"/>
        </w:rPr>
        <w:t>discussing</w:t>
      </w:r>
      <w:r w:rsidRPr="00080B74">
        <w:rPr>
          <w:rFonts w:asciiTheme="minorHAnsi" w:hAnsiTheme="minorHAnsi" w:cstheme="minorHAnsi"/>
          <w:color w:val="000000" w:themeColor="text1"/>
        </w:rPr>
        <w:t xml:space="preserve"> this with your travel company. They may offer you a credit note against another holiday or rearrange the original plans. </w:t>
      </w:r>
    </w:p>
    <w:p w14:paraId="10A80303" w14:textId="66AF8AA7" w:rsidR="00A14AAF" w:rsidRPr="00080B74" w:rsidRDefault="00A14AAF" w:rsidP="00080B74">
      <w:pPr>
        <w:numPr>
          <w:ilvl w:val="0"/>
          <w:numId w:val="6"/>
        </w:numPr>
        <w:shd w:val="clear" w:color="auto" w:fill="FFFFFF"/>
        <w:jc w:val="both"/>
        <w:rPr>
          <w:rFonts w:asciiTheme="minorHAnsi" w:hAnsiTheme="minorHAnsi" w:cstheme="minorHAnsi"/>
          <w:color w:val="000000" w:themeColor="text1"/>
        </w:rPr>
      </w:pPr>
      <w:r w:rsidRPr="00080B74">
        <w:rPr>
          <w:rFonts w:asciiTheme="minorHAnsi" w:hAnsiTheme="minorHAnsi" w:cstheme="minorHAnsi"/>
          <w:color w:val="000000" w:themeColor="text1"/>
        </w:rPr>
        <w:t>If you, or somebody else covered on the policy becomes unwell before the travel date, and are medically certified as unfit to travel then the cost of the holiday may be claimable through the Insurance, subject to the terms, conditions and exclusi</w:t>
      </w:r>
      <w:r w:rsidR="00C47F31">
        <w:rPr>
          <w:rFonts w:asciiTheme="minorHAnsi" w:hAnsiTheme="minorHAnsi" w:cstheme="minorHAnsi"/>
          <w:color w:val="000000" w:themeColor="text1"/>
        </w:rPr>
        <w:t>ons shown in the policy wording.</w:t>
      </w:r>
    </w:p>
    <w:p w14:paraId="18884D87" w14:textId="3DDA746E" w:rsidR="00A14AAF" w:rsidRPr="00080B74" w:rsidRDefault="00A14AAF" w:rsidP="00080B74">
      <w:pPr>
        <w:numPr>
          <w:ilvl w:val="0"/>
          <w:numId w:val="6"/>
        </w:numPr>
        <w:shd w:val="clear" w:color="auto" w:fill="FFFFFF"/>
        <w:jc w:val="both"/>
        <w:rPr>
          <w:rFonts w:asciiTheme="minorHAnsi" w:hAnsiTheme="minorHAnsi" w:cstheme="minorHAnsi"/>
          <w:color w:val="000000" w:themeColor="text1"/>
        </w:rPr>
      </w:pPr>
      <w:r w:rsidRPr="00080B74">
        <w:rPr>
          <w:rFonts w:asciiTheme="minorHAnsi" w:hAnsiTheme="minorHAnsi" w:cstheme="minorHAnsi"/>
          <w:color w:val="000000" w:themeColor="text1"/>
        </w:rPr>
        <w:t xml:space="preserve">If you do travel and become unwell abroad then the policy will cover you for medical expenses incurred, </w:t>
      </w:r>
      <w:r w:rsidRPr="00080B74">
        <w:rPr>
          <w:rFonts w:asciiTheme="minorHAnsi" w:hAnsiTheme="minorHAnsi" w:cstheme="minorHAnsi"/>
          <w:b/>
          <w:bCs/>
          <w:color w:val="000000" w:themeColor="text1"/>
          <w:u w:val="single"/>
        </w:rPr>
        <w:t>including matters related to Covid-19</w:t>
      </w:r>
      <w:r w:rsidRPr="00080B74">
        <w:rPr>
          <w:rFonts w:asciiTheme="minorHAnsi" w:hAnsiTheme="minorHAnsi" w:cstheme="minorHAnsi"/>
          <w:color w:val="000000" w:themeColor="text1"/>
        </w:rPr>
        <w:t xml:space="preserve">, </w:t>
      </w:r>
      <w:proofErr w:type="gramStart"/>
      <w:r w:rsidRPr="00080B74">
        <w:rPr>
          <w:rFonts w:asciiTheme="minorHAnsi" w:hAnsiTheme="minorHAnsi" w:cstheme="minorHAnsi"/>
          <w:color w:val="000000" w:themeColor="text1"/>
        </w:rPr>
        <w:t>provided that</w:t>
      </w:r>
      <w:proofErr w:type="gramEnd"/>
      <w:r w:rsidRPr="00080B74">
        <w:rPr>
          <w:rFonts w:asciiTheme="minorHAnsi" w:hAnsiTheme="minorHAnsi" w:cstheme="minorHAnsi"/>
          <w:color w:val="000000" w:themeColor="text1"/>
        </w:rPr>
        <w:t xml:space="preserve"> you or they are not travelling against FCO advice or the advice of the</w:t>
      </w:r>
      <w:r w:rsidR="00C47F31">
        <w:rPr>
          <w:rFonts w:asciiTheme="minorHAnsi" w:hAnsiTheme="minorHAnsi" w:cstheme="minorHAnsi"/>
          <w:color w:val="000000" w:themeColor="text1"/>
        </w:rPr>
        <w:t xml:space="preserve"> Doctor</w:t>
      </w:r>
    </w:p>
    <w:p w14:paraId="0EC71AAD" w14:textId="77777777" w:rsidR="00D5468D" w:rsidRPr="00080B74" w:rsidRDefault="00D5468D" w:rsidP="0040281A">
      <w:pPr>
        <w:shd w:val="clear" w:color="auto" w:fill="FFFFFF"/>
        <w:jc w:val="both"/>
        <w:rPr>
          <w:rFonts w:asciiTheme="minorHAnsi" w:hAnsiTheme="minorHAnsi" w:cstheme="minorHAnsi"/>
          <w:b/>
          <w:bCs/>
          <w:color w:val="000000" w:themeColor="text1"/>
        </w:rPr>
      </w:pPr>
    </w:p>
    <w:p w14:paraId="0E437887" w14:textId="36730FC7" w:rsidR="007E31B9" w:rsidRPr="00080B74" w:rsidRDefault="00C47F31" w:rsidP="0040281A">
      <w:pPr>
        <w:shd w:val="clear" w:color="auto" w:fill="FFFFFF"/>
        <w:jc w:val="both"/>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 xml:space="preserve">If the </w:t>
      </w:r>
      <w:r w:rsidR="007E31B9" w:rsidRPr="00080B74">
        <w:rPr>
          <w:rFonts w:asciiTheme="minorHAnsi" w:hAnsiTheme="minorHAnsi" w:cstheme="minorHAnsi"/>
          <w:b/>
          <w:bCs/>
          <w:color w:val="000000" w:themeColor="text1"/>
          <w:u w:val="single"/>
        </w:rPr>
        <w:t xml:space="preserve">FCO Advice </w:t>
      </w:r>
      <w:r>
        <w:rPr>
          <w:rFonts w:asciiTheme="minorHAnsi" w:hAnsiTheme="minorHAnsi" w:cstheme="minorHAnsi"/>
          <w:b/>
          <w:bCs/>
          <w:color w:val="000000" w:themeColor="text1"/>
          <w:u w:val="single"/>
        </w:rPr>
        <w:t>remains unchanged and is</w:t>
      </w:r>
      <w:r w:rsidR="007E31B9" w:rsidRPr="00080B74">
        <w:rPr>
          <w:rFonts w:asciiTheme="minorHAnsi" w:hAnsiTheme="minorHAnsi" w:cstheme="minorHAnsi"/>
          <w:b/>
          <w:bCs/>
          <w:color w:val="000000" w:themeColor="text1"/>
          <w:u w:val="single"/>
        </w:rPr>
        <w:t xml:space="preserve"> advising a</w:t>
      </w:r>
      <w:r>
        <w:rPr>
          <w:rFonts w:asciiTheme="minorHAnsi" w:hAnsiTheme="minorHAnsi" w:cstheme="minorHAnsi"/>
          <w:b/>
          <w:bCs/>
          <w:color w:val="000000" w:themeColor="text1"/>
          <w:u w:val="single"/>
        </w:rPr>
        <w:t xml:space="preserve">gainst all but essential </w:t>
      </w:r>
      <w:proofErr w:type="gramStart"/>
      <w:r>
        <w:rPr>
          <w:rFonts w:asciiTheme="minorHAnsi" w:hAnsiTheme="minorHAnsi" w:cstheme="minorHAnsi"/>
          <w:b/>
          <w:bCs/>
          <w:color w:val="000000" w:themeColor="text1"/>
          <w:u w:val="single"/>
        </w:rPr>
        <w:t>travel</w:t>
      </w:r>
      <w:proofErr w:type="gramEnd"/>
      <w:r>
        <w:rPr>
          <w:rFonts w:asciiTheme="minorHAnsi" w:hAnsiTheme="minorHAnsi" w:cstheme="minorHAnsi"/>
          <w:b/>
          <w:bCs/>
          <w:color w:val="000000" w:themeColor="text1"/>
          <w:u w:val="single"/>
        </w:rPr>
        <w:t xml:space="preserve"> then the following applies:</w:t>
      </w:r>
    </w:p>
    <w:p w14:paraId="33BFBC4E" w14:textId="77777777" w:rsidR="00A14AAF" w:rsidRPr="00080B74" w:rsidRDefault="00A14AAF" w:rsidP="0040281A">
      <w:pPr>
        <w:shd w:val="clear" w:color="auto" w:fill="FFFFFF"/>
        <w:jc w:val="both"/>
        <w:rPr>
          <w:rFonts w:asciiTheme="minorHAnsi" w:hAnsiTheme="minorHAnsi" w:cstheme="minorHAnsi"/>
          <w:color w:val="000000" w:themeColor="text1"/>
        </w:rPr>
      </w:pPr>
      <w:r w:rsidRPr="00080B74">
        <w:rPr>
          <w:rFonts w:asciiTheme="minorHAnsi" w:hAnsiTheme="minorHAnsi" w:cstheme="minorHAnsi"/>
          <w:b/>
          <w:bCs/>
          <w:color w:val="000000" w:themeColor="text1"/>
        </w:rPr>
        <w:t> </w:t>
      </w:r>
    </w:p>
    <w:p w14:paraId="5DA7D9EB" w14:textId="541C7F3E" w:rsidR="00A14AAF" w:rsidRPr="00080B74" w:rsidRDefault="00A14AAF" w:rsidP="00080B74">
      <w:pPr>
        <w:numPr>
          <w:ilvl w:val="0"/>
          <w:numId w:val="2"/>
        </w:numPr>
        <w:shd w:val="clear" w:color="auto" w:fill="FFFFFF"/>
        <w:jc w:val="both"/>
        <w:rPr>
          <w:rFonts w:asciiTheme="minorHAnsi" w:eastAsia="Times New Roman" w:hAnsiTheme="minorHAnsi" w:cstheme="minorHAnsi"/>
          <w:color w:val="000000" w:themeColor="text1"/>
        </w:rPr>
      </w:pPr>
      <w:r w:rsidRPr="00080B74">
        <w:rPr>
          <w:rFonts w:asciiTheme="minorHAnsi" w:eastAsia="Times New Roman" w:hAnsiTheme="minorHAnsi" w:cstheme="minorHAnsi"/>
          <w:color w:val="000000" w:themeColor="text1"/>
        </w:rPr>
        <w:t xml:space="preserve">If you have booked a package </w:t>
      </w:r>
      <w:proofErr w:type="gramStart"/>
      <w:r w:rsidRPr="00080B74">
        <w:rPr>
          <w:rFonts w:asciiTheme="minorHAnsi" w:eastAsia="Times New Roman" w:hAnsiTheme="minorHAnsi" w:cstheme="minorHAnsi"/>
          <w:color w:val="000000" w:themeColor="text1"/>
        </w:rPr>
        <w:t>deal</w:t>
      </w:r>
      <w:proofErr w:type="gramEnd"/>
      <w:r w:rsidRPr="00080B74">
        <w:rPr>
          <w:rFonts w:asciiTheme="minorHAnsi" w:eastAsia="Times New Roman" w:hAnsiTheme="minorHAnsi" w:cstheme="minorHAnsi"/>
          <w:color w:val="000000" w:themeColor="text1"/>
        </w:rPr>
        <w:t xml:space="preserve"> </w:t>
      </w:r>
      <w:r w:rsidR="004F5F94">
        <w:rPr>
          <w:rFonts w:asciiTheme="minorHAnsi" w:eastAsia="Times New Roman" w:hAnsiTheme="minorHAnsi" w:cstheme="minorHAnsi"/>
          <w:color w:val="000000" w:themeColor="text1"/>
        </w:rPr>
        <w:t xml:space="preserve">we anticipate </w:t>
      </w:r>
      <w:r w:rsidRPr="00080B74">
        <w:rPr>
          <w:rFonts w:asciiTheme="minorHAnsi" w:eastAsia="Times New Roman" w:hAnsiTheme="minorHAnsi" w:cstheme="minorHAnsi"/>
          <w:color w:val="000000" w:themeColor="text1"/>
        </w:rPr>
        <w:t xml:space="preserve">your holiday company will </w:t>
      </w:r>
      <w:r w:rsidR="00C47F31">
        <w:rPr>
          <w:rFonts w:asciiTheme="minorHAnsi" w:eastAsia="Times New Roman" w:hAnsiTheme="minorHAnsi" w:cstheme="minorHAnsi"/>
          <w:color w:val="000000" w:themeColor="text1"/>
        </w:rPr>
        <w:t>contact</w:t>
      </w:r>
      <w:r w:rsidRPr="00080B74">
        <w:rPr>
          <w:rFonts w:asciiTheme="minorHAnsi" w:eastAsia="Times New Roman" w:hAnsiTheme="minorHAnsi" w:cstheme="minorHAnsi"/>
          <w:color w:val="000000" w:themeColor="text1"/>
        </w:rPr>
        <w:t xml:space="preserve"> you nearer the time you are due to travel. They will generally offer you a credit note or re-booking of your original holiday for a later date. Under </w:t>
      </w:r>
      <w:r w:rsidR="009346E9">
        <w:rPr>
          <w:rFonts w:asciiTheme="minorHAnsi" w:eastAsia="Times New Roman" w:hAnsiTheme="minorHAnsi" w:cstheme="minorHAnsi"/>
          <w:color w:val="000000" w:themeColor="text1"/>
        </w:rPr>
        <w:t xml:space="preserve">the </w:t>
      </w:r>
      <w:r w:rsidR="009346E9" w:rsidRPr="00844FBD">
        <w:rPr>
          <w:rFonts w:asciiTheme="minorHAnsi" w:eastAsia="Times New Roman" w:hAnsiTheme="minorHAnsi" w:cstheme="minorHAnsi"/>
        </w:rPr>
        <w:t xml:space="preserve">Package Travel Regulations </w:t>
      </w:r>
      <w:r w:rsidRPr="00080B74">
        <w:rPr>
          <w:rFonts w:asciiTheme="minorHAnsi" w:eastAsia="Times New Roman" w:hAnsiTheme="minorHAnsi" w:cstheme="minorHAnsi"/>
          <w:color w:val="000000" w:themeColor="text1"/>
        </w:rPr>
        <w:t xml:space="preserve">if your holiday is a package deal you are not obliged to accept </w:t>
      </w:r>
      <w:r w:rsidR="00D5468D" w:rsidRPr="00080B74">
        <w:rPr>
          <w:rFonts w:asciiTheme="minorHAnsi" w:eastAsia="Times New Roman" w:hAnsiTheme="minorHAnsi" w:cstheme="minorHAnsi"/>
          <w:color w:val="000000" w:themeColor="text1"/>
        </w:rPr>
        <w:t>a credit note</w:t>
      </w:r>
      <w:r w:rsidRPr="00080B74">
        <w:rPr>
          <w:rFonts w:asciiTheme="minorHAnsi" w:eastAsia="Times New Roman" w:hAnsiTheme="minorHAnsi" w:cstheme="minorHAnsi"/>
          <w:color w:val="000000" w:themeColor="text1"/>
        </w:rPr>
        <w:t xml:space="preserve"> and you can insist on a refund from them. </w:t>
      </w:r>
      <w:r w:rsidR="004F5F94">
        <w:rPr>
          <w:rFonts w:asciiTheme="minorHAnsi" w:eastAsia="Times New Roman" w:hAnsiTheme="minorHAnsi" w:cstheme="minorHAnsi"/>
          <w:color w:val="000000" w:themeColor="text1"/>
        </w:rPr>
        <w:t>That is your own decision.</w:t>
      </w:r>
    </w:p>
    <w:p w14:paraId="723706B7" w14:textId="26B7931B" w:rsidR="004F5F94" w:rsidRPr="004F5F94" w:rsidRDefault="00A14AAF" w:rsidP="00C61A7A">
      <w:pPr>
        <w:numPr>
          <w:ilvl w:val="0"/>
          <w:numId w:val="2"/>
        </w:numPr>
        <w:shd w:val="clear" w:color="auto" w:fill="FFFFFF"/>
        <w:jc w:val="both"/>
        <w:rPr>
          <w:rFonts w:asciiTheme="minorHAnsi" w:hAnsiTheme="minorHAnsi" w:cstheme="minorHAnsi"/>
          <w:color w:val="000000" w:themeColor="text1"/>
        </w:rPr>
      </w:pPr>
      <w:r w:rsidRPr="004F5F94">
        <w:rPr>
          <w:rFonts w:asciiTheme="minorHAnsi" w:eastAsia="Times New Roman" w:hAnsiTheme="minorHAnsi" w:cstheme="minorHAnsi"/>
          <w:color w:val="000000" w:themeColor="text1"/>
        </w:rPr>
        <w:t xml:space="preserve">If you have booked flights and accommodation separately then you should be able to get a refund on your flights under EU Regulations </w:t>
      </w:r>
      <w:r w:rsidR="00D5468D" w:rsidRPr="004F5F94">
        <w:rPr>
          <w:rFonts w:asciiTheme="minorHAnsi" w:eastAsia="Times New Roman" w:hAnsiTheme="minorHAnsi" w:cstheme="minorHAnsi"/>
          <w:color w:val="000000" w:themeColor="text1"/>
        </w:rPr>
        <w:t>i</w:t>
      </w:r>
      <w:r w:rsidRPr="004F5F94">
        <w:rPr>
          <w:rFonts w:asciiTheme="minorHAnsi" w:eastAsia="Times New Roman" w:hAnsiTheme="minorHAnsi" w:cstheme="minorHAnsi"/>
          <w:color w:val="000000" w:themeColor="text1"/>
        </w:rPr>
        <w:t>f they start or finish in the EU</w:t>
      </w:r>
      <w:r w:rsidR="00C47F31">
        <w:rPr>
          <w:rFonts w:asciiTheme="minorHAnsi" w:eastAsia="Times New Roman" w:hAnsiTheme="minorHAnsi" w:cstheme="minorHAnsi"/>
          <w:color w:val="000000" w:themeColor="text1"/>
        </w:rPr>
        <w:t xml:space="preserve">. You will need to contact your accommodation provider directly to see if they can reimburse you or arrange alterative dates in the future. </w:t>
      </w:r>
    </w:p>
    <w:p w14:paraId="7D105508" w14:textId="6676AF7C" w:rsidR="00A14AAF" w:rsidRPr="004F5F94" w:rsidRDefault="00A14AAF" w:rsidP="004F5F94">
      <w:pPr>
        <w:shd w:val="clear" w:color="auto" w:fill="FFFFFF"/>
        <w:ind w:left="567"/>
        <w:jc w:val="both"/>
        <w:rPr>
          <w:rFonts w:asciiTheme="minorHAnsi" w:hAnsiTheme="minorHAnsi" w:cstheme="minorHAnsi"/>
          <w:color w:val="000000" w:themeColor="text1"/>
        </w:rPr>
      </w:pPr>
      <w:r w:rsidRPr="004F5F94">
        <w:rPr>
          <w:rFonts w:asciiTheme="minorHAnsi" w:hAnsiTheme="minorHAnsi" w:cstheme="minorHAnsi"/>
          <w:color w:val="000000" w:themeColor="text1"/>
        </w:rPr>
        <w:t> </w:t>
      </w:r>
    </w:p>
    <w:p w14:paraId="769B19BA" w14:textId="77777777" w:rsidR="00A14AAF" w:rsidRPr="00080B74" w:rsidRDefault="00A14AAF" w:rsidP="0040281A">
      <w:pPr>
        <w:shd w:val="clear" w:color="auto" w:fill="FFFFFF"/>
        <w:jc w:val="both"/>
        <w:rPr>
          <w:rFonts w:asciiTheme="minorHAnsi" w:hAnsiTheme="minorHAnsi" w:cstheme="minorHAnsi"/>
          <w:color w:val="000000" w:themeColor="text1"/>
          <w:u w:val="single"/>
          <w:lang w:eastAsia="en-US"/>
        </w:rPr>
      </w:pPr>
      <w:r w:rsidRPr="00080B74">
        <w:rPr>
          <w:rFonts w:asciiTheme="minorHAnsi" w:hAnsiTheme="minorHAnsi" w:cstheme="minorHAnsi"/>
          <w:b/>
          <w:bCs/>
          <w:color w:val="000000" w:themeColor="text1"/>
          <w:u w:val="single"/>
        </w:rPr>
        <w:t>Booking Future Holidays</w:t>
      </w:r>
    </w:p>
    <w:p w14:paraId="3736DE4C" w14:textId="77777777" w:rsidR="00A14AAF" w:rsidRPr="00080B74" w:rsidRDefault="00A14AAF" w:rsidP="0040281A">
      <w:pPr>
        <w:shd w:val="clear" w:color="auto" w:fill="FFFFFF"/>
        <w:jc w:val="both"/>
        <w:rPr>
          <w:rFonts w:asciiTheme="minorHAnsi" w:hAnsiTheme="minorHAnsi" w:cstheme="minorHAnsi"/>
          <w:color w:val="000000" w:themeColor="text1"/>
        </w:rPr>
      </w:pPr>
      <w:r w:rsidRPr="00080B74">
        <w:rPr>
          <w:rFonts w:asciiTheme="minorHAnsi" w:hAnsiTheme="minorHAnsi" w:cstheme="minorHAnsi"/>
          <w:color w:val="000000" w:themeColor="text1"/>
        </w:rPr>
        <w:t> </w:t>
      </w:r>
    </w:p>
    <w:p w14:paraId="71852086" w14:textId="16DA67FB" w:rsidR="006579B3" w:rsidRPr="00080B74" w:rsidRDefault="00A14AAF" w:rsidP="00080B74">
      <w:pPr>
        <w:pStyle w:val="ListParagraph"/>
        <w:numPr>
          <w:ilvl w:val="0"/>
          <w:numId w:val="3"/>
        </w:numPr>
        <w:shd w:val="clear" w:color="auto" w:fill="FFFFFF"/>
        <w:jc w:val="both"/>
        <w:rPr>
          <w:rFonts w:asciiTheme="minorHAnsi" w:hAnsiTheme="minorHAnsi" w:cstheme="minorHAnsi"/>
          <w:color w:val="000000" w:themeColor="text1"/>
        </w:rPr>
      </w:pPr>
      <w:r w:rsidRPr="00080B74">
        <w:rPr>
          <w:rFonts w:asciiTheme="minorHAnsi" w:hAnsiTheme="minorHAnsi" w:cstheme="minorHAnsi"/>
          <w:color w:val="000000" w:themeColor="text1"/>
        </w:rPr>
        <w:t xml:space="preserve">As Covid-19 is a known event </w:t>
      </w:r>
      <w:r w:rsidR="00C47F31">
        <w:rPr>
          <w:rFonts w:asciiTheme="minorHAnsi" w:hAnsiTheme="minorHAnsi" w:cstheme="minorHAnsi"/>
          <w:color w:val="000000" w:themeColor="text1"/>
        </w:rPr>
        <w:t xml:space="preserve">it has </w:t>
      </w:r>
      <w:r w:rsidR="009346E9" w:rsidRPr="00844FBD">
        <w:rPr>
          <w:rFonts w:asciiTheme="minorHAnsi" w:hAnsiTheme="minorHAnsi" w:cstheme="minorHAnsi"/>
        </w:rPr>
        <w:t>unfortunately</w:t>
      </w:r>
      <w:r w:rsidR="009346E9" w:rsidRPr="009346E9">
        <w:rPr>
          <w:rFonts w:asciiTheme="minorHAnsi" w:hAnsiTheme="minorHAnsi" w:cstheme="minorHAnsi"/>
          <w:color w:val="FF0000"/>
        </w:rPr>
        <w:t xml:space="preserve"> </w:t>
      </w:r>
      <w:r w:rsidR="00C47F31">
        <w:rPr>
          <w:rFonts w:asciiTheme="minorHAnsi" w:hAnsiTheme="minorHAnsi" w:cstheme="minorHAnsi"/>
          <w:color w:val="000000" w:themeColor="text1"/>
        </w:rPr>
        <w:t xml:space="preserve">become necessary for a new Exclusion to be applied to the policy under the </w:t>
      </w:r>
      <w:r w:rsidRPr="00080B74">
        <w:rPr>
          <w:rFonts w:asciiTheme="minorHAnsi" w:hAnsiTheme="minorHAnsi" w:cstheme="minorHAnsi"/>
          <w:color w:val="000000" w:themeColor="text1"/>
        </w:rPr>
        <w:t xml:space="preserve">cancellation and curtailment </w:t>
      </w:r>
      <w:r w:rsidR="00C47F31">
        <w:rPr>
          <w:rFonts w:asciiTheme="minorHAnsi" w:hAnsiTheme="minorHAnsi" w:cstheme="minorHAnsi"/>
          <w:color w:val="000000" w:themeColor="text1"/>
        </w:rPr>
        <w:t xml:space="preserve">sections. </w:t>
      </w:r>
      <w:r w:rsidR="00C970E9">
        <w:rPr>
          <w:rFonts w:asciiTheme="minorHAnsi" w:hAnsiTheme="minorHAnsi" w:cstheme="minorHAnsi"/>
          <w:color w:val="000000" w:themeColor="text1"/>
        </w:rPr>
        <w:t xml:space="preserve">This exclusion will be introduced from the next annual policy renewal date. </w:t>
      </w:r>
    </w:p>
    <w:p w14:paraId="1B3DBBDA" w14:textId="77777777" w:rsidR="006579B3" w:rsidRPr="00080B74" w:rsidRDefault="00A14AAF" w:rsidP="00080B74">
      <w:pPr>
        <w:pStyle w:val="ListParagraph"/>
        <w:numPr>
          <w:ilvl w:val="0"/>
          <w:numId w:val="3"/>
        </w:numPr>
        <w:shd w:val="clear" w:color="auto" w:fill="FFFFFF"/>
        <w:jc w:val="both"/>
        <w:rPr>
          <w:rFonts w:asciiTheme="minorHAnsi" w:hAnsiTheme="minorHAnsi" w:cstheme="minorHAnsi"/>
          <w:color w:val="000000" w:themeColor="text1"/>
        </w:rPr>
      </w:pPr>
      <w:r w:rsidRPr="00080B74">
        <w:rPr>
          <w:rFonts w:asciiTheme="minorHAnsi" w:hAnsiTheme="minorHAnsi" w:cstheme="minorHAnsi"/>
          <w:color w:val="000000" w:themeColor="text1"/>
        </w:rPr>
        <w:t>Med</w:t>
      </w:r>
      <w:r w:rsidR="00E20F29" w:rsidRPr="00080B74">
        <w:rPr>
          <w:rFonts w:asciiTheme="minorHAnsi" w:hAnsiTheme="minorHAnsi" w:cstheme="minorHAnsi"/>
          <w:color w:val="000000" w:themeColor="text1"/>
        </w:rPr>
        <w:t>ical problems</w:t>
      </w:r>
      <w:r w:rsidRPr="00080B74">
        <w:rPr>
          <w:rFonts w:asciiTheme="minorHAnsi" w:hAnsiTheme="minorHAnsi" w:cstheme="minorHAnsi"/>
          <w:color w:val="000000" w:themeColor="text1"/>
        </w:rPr>
        <w:t xml:space="preserve"> whilst abroad will be </w:t>
      </w:r>
      <w:r w:rsidR="00E20F29" w:rsidRPr="00080B74">
        <w:rPr>
          <w:rFonts w:asciiTheme="minorHAnsi" w:hAnsiTheme="minorHAnsi" w:cstheme="minorHAnsi"/>
          <w:color w:val="000000" w:themeColor="text1"/>
        </w:rPr>
        <w:t>covered</w:t>
      </w:r>
      <w:r w:rsidRPr="00080B74">
        <w:rPr>
          <w:rFonts w:asciiTheme="minorHAnsi" w:hAnsiTheme="minorHAnsi" w:cstheme="minorHAnsi"/>
          <w:color w:val="000000" w:themeColor="text1"/>
        </w:rPr>
        <w:t xml:space="preserve"> </w:t>
      </w:r>
      <w:proofErr w:type="gramStart"/>
      <w:r w:rsidRPr="00080B74">
        <w:rPr>
          <w:rFonts w:asciiTheme="minorHAnsi" w:hAnsiTheme="minorHAnsi" w:cstheme="minorHAnsi"/>
          <w:color w:val="000000" w:themeColor="text1"/>
        </w:rPr>
        <w:t>provided that</w:t>
      </w:r>
      <w:proofErr w:type="gramEnd"/>
      <w:r w:rsidRPr="00080B74">
        <w:rPr>
          <w:rFonts w:asciiTheme="minorHAnsi" w:hAnsiTheme="minorHAnsi" w:cstheme="minorHAnsi"/>
          <w:color w:val="000000" w:themeColor="text1"/>
        </w:rPr>
        <w:t xml:space="preserve"> there are no restrictions </w:t>
      </w:r>
      <w:r w:rsidR="00E20F29" w:rsidRPr="00080B74">
        <w:rPr>
          <w:rFonts w:asciiTheme="minorHAnsi" w:hAnsiTheme="minorHAnsi" w:cstheme="minorHAnsi"/>
          <w:color w:val="000000" w:themeColor="text1"/>
        </w:rPr>
        <w:t xml:space="preserve">in place </w:t>
      </w:r>
      <w:r w:rsidRPr="00080B74">
        <w:rPr>
          <w:rFonts w:asciiTheme="minorHAnsi" w:hAnsiTheme="minorHAnsi" w:cstheme="minorHAnsi"/>
          <w:color w:val="000000" w:themeColor="text1"/>
        </w:rPr>
        <w:t>against travel at that time. Travelling against FCO advice would invalidate your insurance.</w:t>
      </w:r>
    </w:p>
    <w:p w14:paraId="154C2317" w14:textId="77777777" w:rsidR="007E31B9" w:rsidRPr="00080B74" w:rsidRDefault="007E31B9" w:rsidP="00E20F29">
      <w:pPr>
        <w:shd w:val="clear" w:color="auto" w:fill="FFFFFF"/>
        <w:jc w:val="both"/>
        <w:rPr>
          <w:rFonts w:ascii="Verdana" w:hAnsi="Verdana"/>
          <w:b/>
          <w:bCs/>
          <w:color w:val="000000" w:themeColor="text1"/>
          <w:sz w:val="20"/>
          <w:szCs w:val="20"/>
        </w:rPr>
      </w:pPr>
    </w:p>
    <w:p w14:paraId="6379E74B" w14:textId="77777777" w:rsidR="00080B74" w:rsidRDefault="00080B74" w:rsidP="00E20F29">
      <w:pPr>
        <w:shd w:val="clear" w:color="auto" w:fill="FFFFFF"/>
        <w:jc w:val="both"/>
        <w:rPr>
          <w:rFonts w:asciiTheme="minorHAnsi" w:hAnsiTheme="minorHAnsi" w:cstheme="minorHAnsi"/>
          <w:b/>
          <w:bCs/>
          <w:color w:val="000000" w:themeColor="text1"/>
        </w:rPr>
      </w:pPr>
    </w:p>
    <w:p w14:paraId="79B55513" w14:textId="77777777" w:rsidR="00080B74" w:rsidRDefault="00080B74" w:rsidP="00E20F29">
      <w:pPr>
        <w:shd w:val="clear" w:color="auto" w:fill="FFFFFF"/>
        <w:jc w:val="both"/>
        <w:rPr>
          <w:rFonts w:asciiTheme="minorHAnsi" w:hAnsiTheme="minorHAnsi" w:cstheme="minorHAnsi"/>
          <w:b/>
          <w:bCs/>
          <w:color w:val="000000" w:themeColor="text1"/>
        </w:rPr>
      </w:pPr>
    </w:p>
    <w:p w14:paraId="233DBA2A" w14:textId="77777777" w:rsidR="00080B74" w:rsidRDefault="00080B74" w:rsidP="00E20F29">
      <w:pPr>
        <w:shd w:val="clear" w:color="auto" w:fill="FFFFFF"/>
        <w:jc w:val="both"/>
        <w:rPr>
          <w:rFonts w:asciiTheme="minorHAnsi" w:hAnsiTheme="minorHAnsi" w:cstheme="minorHAnsi"/>
          <w:b/>
          <w:bCs/>
          <w:color w:val="000000" w:themeColor="text1"/>
        </w:rPr>
      </w:pPr>
    </w:p>
    <w:p w14:paraId="466CAF64" w14:textId="77777777" w:rsidR="00080B74" w:rsidRDefault="00080B74" w:rsidP="00E20F29">
      <w:pPr>
        <w:shd w:val="clear" w:color="auto" w:fill="FFFFFF"/>
        <w:jc w:val="both"/>
        <w:rPr>
          <w:rFonts w:asciiTheme="minorHAnsi" w:hAnsiTheme="minorHAnsi" w:cstheme="minorHAnsi"/>
          <w:b/>
          <w:bCs/>
          <w:color w:val="000000" w:themeColor="text1"/>
        </w:rPr>
      </w:pPr>
    </w:p>
    <w:p w14:paraId="30767D0B" w14:textId="77777777" w:rsidR="00080B74" w:rsidRDefault="00080B74" w:rsidP="00E20F29">
      <w:pPr>
        <w:shd w:val="clear" w:color="auto" w:fill="FFFFFF"/>
        <w:jc w:val="both"/>
        <w:rPr>
          <w:rFonts w:asciiTheme="minorHAnsi" w:hAnsiTheme="minorHAnsi" w:cstheme="minorHAnsi"/>
          <w:b/>
          <w:bCs/>
          <w:color w:val="000000" w:themeColor="text1"/>
        </w:rPr>
      </w:pPr>
    </w:p>
    <w:p w14:paraId="5E8E2314" w14:textId="77777777" w:rsidR="00080B74" w:rsidRDefault="00080B74" w:rsidP="00E20F29">
      <w:pPr>
        <w:shd w:val="clear" w:color="auto" w:fill="FFFFFF"/>
        <w:jc w:val="both"/>
        <w:rPr>
          <w:rFonts w:asciiTheme="minorHAnsi" w:hAnsiTheme="minorHAnsi" w:cstheme="minorHAnsi"/>
          <w:b/>
          <w:bCs/>
          <w:color w:val="000000" w:themeColor="text1"/>
        </w:rPr>
      </w:pPr>
    </w:p>
    <w:p w14:paraId="1830A2AD" w14:textId="77777777" w:rsidR="00080B74" w:rsidRDefault="00080B74" w:rsidP="00E20F29">
      <w:pPr>
        <w:shd w:val="clear" w:color="auto" w:fill="FFFFFF"/>
        <w:jc w:val="both"/>
        <w:rPr>
          <w:rFonts w:asciiTheme="minorHAnsi" w:hAnsiTheme="minorHAnsi" w:cstheme="minorHAnsi"/>
          <w:b/>
          <w:bCs/>
          <w:color w:val="000000" w:themeColor="text1"/>
        </w:rPr>
      </w:pPr>
    </w:p>
    <w:p w14:paraId="7A83329E" w14:textId="77777777" w:rsidR="004F5F94" w:rsidRDefault="004F5F94" w:rsidP="00E20F29">
      <w:pPr>
        <w:shd w:val="clear" w:color="auto" w:fill="FFFFFF"/>
        <w:jc w:val="both"/>
        <w:rPr>
          <w:rFonts w:asciiTheme="minorHAnsi" w:hAnsiTheme="minorHAnsi" w:cstheme="minorHAnsi"/>
          <w:b/>
          <w:bCs/>
          <w:color w:val="000000" w:themeColor="text1"/>
          <w:u w:val="single"/>
        </w:rPr>
      </w:pPr>
    </w:p>
    <w:p w14:paraId="4278D30E" w14:textId="77777777" w:rsidR="004F5F94" w:rsidRDefault="004F5F94" w:rsidP="00E20F29">
      <w:pPr>
        <w:shd w:val="clear" w:color="auto" w:fill="FFFFFF"/>
        <w:jc w:val="both"/>
        <w:rPr>
          <w:rFonts w:asciiTheme="minorHAnsi" w:hAnsiTheme="minorHAnsi" w:cstheme="minorHAnsi"/>
          <w:b/>
          <w:bCs/>
          <w:color w:val="000000" w:themeColor="text1"/>
          <w:u w:val="single"/>
        </w:rPr>
      </w:pPr>
    </w:p>
    <w:p w14:paraId="7B9EAEB4" w14:textId="77777777" w:rsidR="004F5F94" w:rsidRDefault="004F5F94" w:rsidP="00E20F29">
      <w:pPr>
        <w:shd w:val="clear" w:color="auto" w:fill="FFFFFF"/>
        <w:jc w:val="both"/>
        <w:rPr>
          <w:rFonts w:asciiTheme="minorHAnsi" w:hAnsiTheme="minorHAnsi" w:cstheme="minorHAnsi"/>
          <w:b/>
          <w:bCs/>
          <w:color w:val="000000" w:themeColor="text1"/>
          <w:u w:val="single"/>
        </w:rPr>
      </w:pPr>
    </w:p>
    <w:p w14:paraId="15BCCA6C" w14:textId="3045AA30" w:rsidR="007E31B9" w:rsidRPr="00080B74" w:rsidRDefault="007E31B9" w:rsidP="00E20F29">
      <w:pPr>
        <w:shd w:val="clear" w:color="auto" w:fill="FFFFFF"/>
        <w:jc w:val="both"/>
        <w:rPr>
          <w:rFonts w:asciiTheme="minorHAnsi" w:hAnsiTheme="minorHAnsi" w:cstheme="minorHAnsi"/>
          <w:b/>
          <w:bCs/>
          <w:color w:val="000000" w:themeColor="text1"/>
          <w:u w:val="single"/>
        </w:rPr>
      </w:pPr>
      <w:r w:rsidRPr="00080B74">
        <w:rPr>
          <w:rFonts w:asciiTheme="minorHAnsi" w:hAnsiTheme="minorHAnsi" w:cstheme="minorHAnsi"/>
          <w:b/>
          <w:bCs/>
          <w:color w:val="000000" w:themeColor="text1"/>
          <w:u w:val="single"/>
        </w:rPr>
        <w:t xml:space="preserve">Making A claim </w:t>
      </w:r>
    </w:p>
    <w:p w14:paraId="68C23270" w14:textId="77777777" w:rsidR="007E31B9" w:rsidRPr="00080B74" w:rsidRDefault="007E31B9" w:rsidP="00E20F29">
      <w:pPr>
        <w:shd w:val="clear" w:color="auto" w:fill="FFFFFF"/>
        <w:jc w:val="both"/>
        <w:rPr>
          <w:rFonts w:asciiTheme="minorHAnsi" w:hAnsiTheme="minorHAnsi" w:cstheme="minorHAnsi"/>
          <w:b/>
          <w:bCs/>
          <w:color w:val="000000" w:themeColor="text1"/>
        </w:rPr>
      </w:pPr>
    </w:p>
    <w:p w14:paraId="79FCBFBD" w14:textId="3C9114EA" w:rsidR="007E31B9" w:rsidRPr="00080B74" w:rsidRDefault="00080B74" w:rsidP="007E31B9">
      <w:pPr>
        <w:pStyle w:val="NoSpacing"/>
        <w:jc w:val="both"/>
        <w:rPr>
          <w:rFonts w:cstheme="minorHAnsi"/>
          <w:color w:val="000000" w:themeColor="text1"/>
        </w:rPr>
      </w:pPr>
      <w:r w:rsidRPr="00080B74">
        <w:rPr>
          <w:rFonts w:cstheme="minorHAnsi"/>
          <w:color w:val="000000" w:themeColor="text1"/>
        </w:rPr>
        <w:t>Considering</w:t>
      </w:r>
      <w:r w:rsidR="007E31B9" w:rsidRPr="00080B74">
        <w:rPr>
          <w:rFonts w:cstheme="minorHAnsi"/>
          <w:color w:val="000000" w:themeColor="text1"/>
        </w:rPr>
        <w:t xml:space="preserve"> the ongoing global situation with Coronavirus, we understand that airlines (and travel providers) may be taking longer than normal to provide refunds or may not be able to provide refunds. Alternatively, they may allow you to re-book for another date or issue a refund credit note for future travel (also known as a voucher). </w:t>
      </w:r>
    </w:p>
    <w:p w14:paraId="7054A11B" w14:textId="77777777" w:rsidR="007E31B9" w:rsidRPr="00080B74" w:rsidRDefault="007E31B9" w:rsidP="007E31B9">
      <w:pPr>
        <w:pStyle w:val="NoSpacing"/>
        <w:jc w:val="both"/>
        <w:rPr>
          <w:rFonts w:eastAsia="Times New Roman" w:cstheme="minorHAnsi"/>
          <w:color w:val="000000" w:themeColor="text1"/>
          <w:lang w:eastAsia="en-GB"/>
        </w:rPr>
      </w:pPr>
    </w:p>
    <w:p w14:paraId="79B574ED" w14:textId="77777777" w:rsidR="007E31B9" w:rsidRPr="00080B74" w:rsidRDefault="007E31B9" w:rsidP="007E31B9">
      <w:pPr>
        <w:pStyle w:val="NoSpacing"/>
        <w:jc w:val="both"/>
        <w:rPr>
          <w:rFonts w:cstheme="minorHAnsi"/>
          <w:color w:val="000000" w:themeColor="text1"/>
        </w:rPr>
      </w:pPr>
      <w:r w:rsidRPr="00080B74">
        <w:rPr>
          <w:rFonts w:cstheme="minorHAnsi"/>
          <w:bCs/>
          <w:iCs/>
          <w:color w:val="000000" w:themeColor="text1"/>
        </w:rPr>
        <w:t xml:space="preserve">Nevertheless, if your flight was covered </w:t>
      </w:r>
      <w:r w:rsidRPr="00080B74">
        <w:rPr>
          <w:rFonts w:cstheme="minorHAnsi"/>
          <w:color w:val="000000" w:themeColor="text1"/>
        </w:rPr>
        <w:t>by the EU Passenger Rights Regulations</w:t>
      </w:r>
      <w:r w:rsidRPr="00080B74">
        <w:rPr>
          <w:rFonts w:cstheme="minorHAnsi"/>
          <w:bCs/>
          <w:iCs/>
          <w:color w:val="000000" w:themeColor="text1"/>
        </w:rPr>
        <w:t xml:space="preserve"> (flights </w:t>
      </w:r>
      <w:r w:rsidRPr="00080B74">
        <w:rPr>
          <w:rFonts w:cstheme="minorHAnsi"/>
          <w:color w:val="000000" w:themeColor="text1"/>
        </w:rPr>
        <w:t>departing from a UK or EU airport and operated by any airline, or arriving at a UK or EU airport and operated by a UK or EU airline)</w:t>
      </w:r>
      <w:r w:rsidRPr="00080B74">
        <w:rPr>
          <w:rFonts w:cstheme="minorHAnsi"/>
          <w:bCs/>
          <w:iCs/>
          <w:color w:val="000000" w:themeColor="text1"/>
        </w:rPr>
        <w:t xml:space="preserve">, the airline operating the flight you booked with is </w:t>
      </w:r>
      <w:r w:rsidRPr="00080B74">
        <w:rPr>
          <w:rFonts w:cstheme="minorHAnsi"/>
          <w:color w:val="000000" w:themeColor="text1"/>
        </w:rPr>
        <w:t>liable to provide you with a full refund of the price paid for the ticket or an alternative flight. You should contact your airline (and travel provider) in the first instance to discuss your options.</w:t>
      </w:r>
    </w:p>
    <w:p w14:paraId="4153AC7F" w14:textId="77777777" w:rsidR="007E31B9" w:rsidRPr="00080B74" w:rsidRDefault="007E31B9" w:rsidP="007E31B9">
      <w:pPr>
        <w:pStyle w:val="NoSpacing"/>
        <w:jc w:val="both"/>
        <w:rPr>
          <w:rFonts w:eastAsia="Times New Roman" w:cstheme="minorHAnsi"/>
          <w:color w:val="000000" w:themeColor="text1"/>
          <w:lang w:eastAsia="en-GB"/>
        </w:rPr>
      </w:pPr>
    </w:p>
    <w:p w14:paraId="420D5C7A" w14:textId="77777777" w:rsidR="007E31B9" w:rsidRPr="00080B74" w:rsidRDefault="007E31B9" w:rsidP="007E31B9">
      <w:pPr>
        <w:pStyle w:val="NoSpacing"/>
        <w:jc w:val="both"/>
        <w:rPr>
          <w:rFonts w:cstheme="minorHAnsi"/>
          <w:b/>
          <w:i/>
          <w:color w:val="000000" w:themeColor="text1"/>
        </w:rPr>
      </w:pPr>
      <w:r w:rsidRPr="00080B74">
        <w:rPr>
          <w:rFonts w:eastAsia="Times New Roman" w:cstheme="minorHAnsi"/>
          <w:color w:val="000000" w:themeColor="text1"/>
          <w:lang w:eastAsia="en-GB"/>
        </w:rPr>
        <w:t xml:space="preserve">If you paid any part of your trip with your credit or debit card or Paypal, you should also check with your payment provider to see if they will provide a refund. </w:t>
      </w:r>
      <w:r w:rsidRPr="00080B74">
        <w:rPr>
          <w:rFonts w:cstheme="minorHAnsi"/>
          <w:b/>
          <w:i/>
          <w:color w:val="000000" w:themeColor="text1"/>
        </w:rPr>
        <w:t xml:space="preserve"> </w:t>
      </w:r>
    </w:p>
    <w:p w14:paraId="15A19415" w14:textId="77777777" w:rsidR="007E31B9" w:rsidRPr="00080B74" w:rsidRDefault="007E31B9" w:rsidP="007E31B9">
      <w:pPr>
        <w:pStyle w:val="NoSpacing"/>
        <w:jc w:val="both"/>
        <w:rPr>
          <w:rFonts w:eastAsia="Times New Roman" w:cstheme="minorHAnsi"/>
          <w:color w:val="000000" w:themeColor="text1"/>
          <w:lang w:eastAsia="en-GB"/>
        </w:rPr>
      </w:pPr>
    </w:p>
    <w:p w14:paraId="7243B778" w14:textId="72BAA259" w:rsidR="007E31B9" w:rsidRPr="00080B74" w:rsidRDefault="007E31B9" w:rsidP="007E31B9">
      <w:pPr>
        <w:shd w:val="clear" w:color="auto" w:fill="FFFFFF"/>
        <w:jc w:val="both"/>
        <w:rPr>
          <w:rFonts w:asciiTheme="minorHAnsi" w:hAnsiTheme="minorHAnsi" w:cstheme="minorHAnsi"/>
          <w:b/>
          <w:bCs/>
          <w:color w:val="000000" w:themeColor="text1"/>
        </w:rPr>
      </w:pPr>
      <w:r w:rsidRPr="00080B74">
        <w:rPr>
          <w:rFonts w:asciiTheme="minorHAnsi" w:eastAsia="Times New Roman" w:hAnsiTheme="minorHAnsi" w:cstheme="minorHAnsi"/>
          <w:color w:val="000000" w:themeColor="text1"/>
        </w:rPr>
        <w:t>Your travel insurance covers you for non-recoverable costs. If your flight is covered by the EU Passenger Rights Regulations, the payments made for the cancelled flight are recoverable from the airline (or travel provider) (or payment provider) and they are not covered by your travel insurance</w:t>
      </w:r>
    </w:p>
    <w:p w14:paraId="4DC34F79" w14:textId="77777777" w:rsidR="007E31B9" w:rsidRPr="00080B74" w:rsidRDefault="007E31B9" w:rsidP="00E20F29">
      <w:pPr>
        <w:shd w:val="clear" w:color="auto" w:fill="FFFFFF"/>
        <w:jc w:val="both"/>
        <w:rPr>
          <w:rFonts w:asciiTheme="minorHAnsi" w:hAnsiTheme="minorHAnsi" w:cstheme="minorHAnsi"/>
          <w:color w:val="000000" w:themeColor="text1"/>
        </w:rPr>
      </w:pPr>
    </w:p>
    <w:p w14:paraId="273BE1C5" w14:textId="1DD8333B" w:rsidR="00080B74" w:rsidRDefault="00080B74" w:rsidP="00080B74">
      <w:pPr>
        <w:jc w:val="both"/>
        <w:rPr>
          <w:rFonts w:asciiTheme="minorHAnsi" w:eastAsia="Times New Roman" w:hAnsiTheme="minorHAnsi" w:cstheme="minorHAnsi"/>
          <w:color w:val="000000" w:themeColor="text1"/>
        </w:rPr>
      </w:pPr>
      <w:r w:rsidRPr="00080B74">
        <w:rPr>
          <w:rFonts w:asciiTheme="minorHAnsi" w:hAnsiTheme="minorHAnsi" w:cstheme="minorHAnsi"/>
          <w:color w:val="000000" w:themeColor="text1"/>
        </w:rPr>
        <w:t xml:space="preserve">Insurers </w:t>
      </w:r>
      <w:r w:rsidRPr="00080B74">
        <w:rPr>
          <w:rFonts w:asciiTheme="minorHAnsi" w:eastAsia="Times New Roman" w:hAnsiTheme="minorHAnsi" w:cstheme="minorHAnsi"/>
          <w:color w:val="000000" w:themeColor="text1"/>
        </w:rPr>
        <w:t>will</w:t>
      </w:r>
      <w:r w:rsidR="007E31B9" w:rsidRPr="00080B74">
        <w:rPr>
          <w:rFonts w:asciiTheme="minorHAnsi" w:eastAsia="Times New Roman" w:hAnsiTheme="minorHAnsi" w:cstheme="minorHAnsi"/>
          <w:color w:val="000000" w:themeColor="text1"/>
        </w:rPr>
        <w:t xml:space="preserve"> only consider a claim once other avenues are exhausted</w:t>
      </w:r>
      <w:r w:rsidR="004F5F94">
        <w:rPr>
          <w:rFonts w:asciiTheme="minorHAnsi" w:eastAsia="Times New Roman" w:hAnsiTheme="minorHAnsi" w:cstheme="minorHAnsi"/>
          <w:color w:val="000000" w:themeColor="text1"/>
        </w:rPr>
        <w:t>.</w:t>
      </w:r>
    </w:p>
    <w:p w14:paraId="3BB19DBD" w14:textId="631EF5E5" w:rsidR="00080B74" w:rsidRDefault="00080B74" w:rsidP="00080B74">
      <w:pPr>
        <w:jc w:val="both"/>
        <w:rPr>
          <w:rFonts w:asciiTheme="minorHAnsi" w:eastAsia="Times New Roman" w:hAnsiTheme="minorHAnsi" w:cstheme="minorHAnsi"/>
          <w:color w:val="000000" w:themeColor="text1"/>
        </w:rPr>
      </w:pPr>
    </w:p>
    <w:p w14:paraId="35CC395E" w14:textId="1F6CEDE9" w:rsidR="00080B74" w:rsidRPr="00080B74" w:rsidRDefault="00080B74" w:rsidP="00080B74">
      <w:pPr>
        <w:jc w:val="both"/>
        <w:rPr>
          <w:rFonts w:asciiTheme="minorHAnsi" w:eastAsia="Times New Roman" w:hAnsiTheme="minorHAnsi" w:cstheme="minorHAnsi"/>
          <w:b/>
          <w:bCs/>
          <w:color w:val="000000" w:themeColor="text1"/>
          <w:u w:val="single"/>
        </w:rPr>
      </w:pPr>
      <w:r w:rsidRPr="00080B74">
        <w:rPr>
          <w:rFonts w:asciiTheme="minorHAnsi" w:eastAsia="Times New Roman" w:hAnsiTheme="minorHAnsi" w:cstheme="minorHAnsi"/>
          <w:b/>
          <w:bCs/>
          <w:color w:val="000000" w:themeColor="text1"/>
          <w:u w:val="single"/>
        </w:rPr>
        <w:t xml:space="preserve">Medical and Emergency contacts </w:t>
      </w:r>
    </w:p>
    <w:p w14:paraId="39E00B51" w14:textId="77777777" w:rsidR="00080B74" w:rsidRPr="00080B74" w:rsidRDefault="00080B74" w:rsidP="00080B74">
      <w:pPr>
        <w:jc w:val="both"/>
        <w:rPr>
          <w:rFonts w:asciiTheme="minorHAnsi" w:eastAsia="Times New Roman" w:hAnsiTheme="minorHAnsi" w:cstheme="minorHAnsi"/>
          <w:color w:val="000000" w:themeColor="text1"/>
        </w:rPr>
      </w:pPr>
    </w:p>
    <w:p w14:paraId="68516742" w14:textId="5932DF03" w:rsidR="00080B74" w:rsidRPr="00080B74" w:rsidRDefault="00C970E9" w:rsidP="00080B74">
      <w:pPr>
        <w:jc w:val="both"/>
        <w:rPr>
          <w:rFonts w:asciiTheme="minorHAnsi" w:eastAsia="Times New Roman" w:hAnsiTheme="minorHAnsi" w:cstheme="minorHAnsi"/>
          <w:color w:val="000000" w:themeColor="text1"/>
        </w:rPr>
      </w:pPr>
      <w:r>
        <w:rPr>
          <w:color w:val="000000" w:themeColor="text1"/>
        </w:rPr>
        <w:t xml:space="preserve">Please refer to your current Travel Insurance policy wording for the Medical and Emergency contact numbers. </w:t>
      </w:r>
    </w:p>
    <w:p w14:paraId="44A6F8DA" w14:textId="54A5ABDF" w:rsidR="00080B74" w:rsidRPr="00080B74" w:rsidRDefault="00080B74" w:rsidP="00080B74">
      <w:pPr>
        <w:jc w:val="both"/>
        <w:rPr>
          <w:rFonts w:asciiTheme="minorHAnsi" w:eastAsia="Times New Roman" w:hAnsiTheme="minorHAnsi" w:cstheme="minorHAnsi"/>
          <w:color w:val="000000" w:themeColor="text1"/>
        </w:rPr>
      </w:pPr>
    </w:p>
    <w:p w14:paraId="72BF5A55" w14:textId="77777777" w:rsidR="00080B74" w:rsidRPr="00080B74" w:rsidRDefault="00080B74" w:rsidP="00080B74">
      <w:pPr>
        <w:jc w:val="both"/>
        <w:rPr>
          <w:rFonts w:asciiTheme="minorHAnsi" w:hAnsiTheme="minorHAnsi" w:cstheme="minorHAnsi"/>
          <w:color w:val="000000" w:themeColor="text1"/>
        </w:rPr>
      </w:pPr>
    </w:p>
    <w:p w14:paraId="3FB89A82" w14:textId="520A86F0" w:rsidR="00080B74" w:rsidRPr="00080B74" w:rsidRDefault="00080B74" w:rsidP="00080B74">
      <w:pPr>
        <w:pStyle w:val="NoSpacing"/>
        <w:jc w:val="both"/>
        <w:rPr>
          <w:rFonts w:cstheme="minorHAnsi"/>
          <w:b/>
          <w:bCs/>
          <w:color w:val="000000" w:themeColor="text1"/>
          <w:u w:val="single"/>
          <w:lang w:eastAsia="en-GB"/>
        </w:rPr>
      </w:pPr>
      <w:r w:rsidRPr="00080B74">
        <w:rPr>
          <w:rFonts w:cstheme="minorHAnsi"/>
          <w:b/>
          <w:bCs/>
          <w:color w:val="000000" w:themeColor="text1"/>
          <w:u w:val="single"/>
          <w:lang w:eastAsia="en-GB"/>
        </w:rPr>
        <w:t xml:space="preserve"> Useful Websites </w:t>
      </w:r>
    </w:p>
    <w:p w14:paraId="7B5F79B7" w14:textId="77777777" w:rsidR="00080B74" w:rsidRPr="00080B74" w:rsidRDefault="00080B74" w:rsidP="00080B74">
      <w:pPr>
        <w:pStyle w:val="ListParagraph"/>
        <w:numPr>
          <w:ilvl w:val="0"/>
          <w:numId w:val="4"/>
        </w:numPr>
        <w:contextualSpacing w:val="0"/>
        <w:jc w:val="both"/>
        <w:rPr>
          <w:rStyle w:val="Hyperlink"/>
          <w:rFonts w:asciiTheme="minorHAnsi" w:eastAsia="Times New Roman" w:hAnsiTheme="minorHAnsi" w:cstheme="minorHAnsi"/>
          <w:color w:val="000000" w:themeColor="text1"/>
        </w:rPr>
      </w:pPr>
      <w:r w:rsidRPr="00080B74">
        <w:rPr>
          <w:rFonts w:asciiTheme="minorHAnsi" w:eastAsia="Times New Roman" w:hAnsiTheme="minorHAnsi" w:cstheme="minorHAnsi"/>
          <w:color w:val="000000" w:themeColor="text1"/>
        </w:rPr>
        <w:t xml:space="preserve">Civil Aviation Authority :- </w:t>
      </w:r>
      <w:hyperlink r:id="rId10" w:history="1">
        <w:r w:rsidRPr="00080B74">
          <w:rPr>
            <w:rStyle w:val="Hyperlink"/>
            <w:rFonts w:asciiTheme="minorHAnsi" w:eastAsia="Times New Roman" w:hAnsiTheme="minorHAnsi" w:cstheme="minorHAnsi"/>
            <w:color w:val="000000" w:themeColor="text1"/>
          </w:rPr>
          <w:t>https://www.caa.co.uk/Our-work/Newsroom/COVID-19-guidance-for-passengers/</w:t>
        </w:r>
      </w:hyperlink>
      <w:r w:rsidRPr="00080B74">
        <w:rPr>
          <w:rStyle w:val="Hyperlink"/>
          <w:rFonts w:asciiTheme="minorHAnsi" w:eastAsia="Times New Roman" w:hAnsiTheme="minorHAnsi" w:cstheme="minorHAnsi"/>
          <w:color w:val="000000" w:themeColor="text1"/>
        </w:rPr>
        <w:t xml:space="preserve"> </w:t>
      </w:r>
    </w:p>
    <w:p w14:paraId="18CD4B6F" w14:textId="77777777" w:rsidR="00080B74" w:rsidRPr="00080B74" w:rsidRDefault="00080B74" w:rsidP="00080B74">
      <w:pPr>
        <w:pStyle w:val="ListParagraph"/>
        <w:numPr>
          <w:ilvl w:val="0"/>
          <w:numId w:val="4"/>
        </w:numPr>
        <w:contextualSpacing w:val="0"/>
        <w:jc w:val="both"/>
        <w:rPr>
          <w:rFonts w:asciiTheme="minorHAnsi" w:hAnsiTheme="minorHAnsi" w:cstheme="minorHAnsi"/>
          <w:color w:val="000000" w:themeColor="text1"/>
        </w:rPr>
      </w:pPr>
      <w:r w:rsidRPr="00080B74">
        <w:rPr>
          <w:rStyle w:val="Hyperlink"/>
          <w:rFonts w:asciiTheme="minorHAnsi" w:eastAsia="Times New Roman" w:hAnsiTheme="minorHAnsi" w:cstheme="minorHAnsi"/>
          <w:color w:val="000000" w:themeColor="text1"/>
        </w:rPr>
        <w:t xml:space="preserve">ABTA- - </w:t>
      </w:r>
      <w:hyperlink r:id="rId11" w:history="1">
        <w:r w:rsidRPr="00080B74">
          <w:rPr>
            <w:rStyle w:val="Hyperlink"/>
            <w:rFonts w:asciiTheme="minorHAnsi" w:eastAsia="Times New Roman" w:hAnsiTheme="minorHAnsi" w:cstheme="minorHAnsi"/>
            <w:color w:val="000000" w:themeColor="text1"/>
          </w:rPr>
          <w:t>https://www.abta.com/news/coronavirus-outbreak</w:t>
        </w:r>
      </w:hyperlink>
    </w:p>
    <w:p w14:paraId="16D38ECF" w14:textId="77777777" w:rsidR="00080B74" w:rsidRPr="00080B74" w:rsidRDefault="00080B74" w:rsidP="00080B74">
      <w:pPr>
        <w:pStyle w:val="ListParagraph"/>
        <w:numPr>
          <w:ilvl w:val="0"/>
          <w:numId w:val="4"/>
        </w:numPr>
        <w:contextualSpacing w:val="0"/>
        <w:jc w:val="both"/>
        <w:rPr>
          <w:rFonts w:asciiTheme="minorHAnsi" w:eastAsia="Times New Roman" w:hAnsiTheme="minorHAnsi" w:cstheme="minorHAnsi"/>
          <w:color w:val="000000" w:themeColor="text1"/>
          <w:u w:val="single"/>
        </w:rPr>
      </w:pPr>
      <w:r w:rsidRPr="00080B74">
        <w:rPr>
          <w:rFonts w:asciiTheme="minorHAnsi" w:eastAsia="Times New Roman" w:hAnsiTheme="minorHAnsi" w:cstheme="minorHAnsi"/>
          <w:color w:val="000000" w:themeColor="text1"/>
        </w:rPr>
        <w:t>FC0-</w:t>
      </w:r>
      <w:r w:rsidRPr="00080B74">
        <w:rPr>
          <w:rFonts w:asciiTheme="minorHAnsi" w:eastAsia="Times New Roman" w:hAnsiTheme="minorHAnsi" w:cstheme="minorHAnsi"/>
          <w:color w:val="000000" w:themeColor="text1"/>
          <w:u w:val="single"/>
        </w:rPr>
        <w:t xml:space="preserve"> </w:t>
      </w:r>
      <w:hyperlink r:id="rId12" w:history="1">
        <w:r w:rsidRPr="00080B74">
          <w:rPr>
            <w:rStyle w:val="Hyperlink"/>
            <w:rFonts w:asciiTheme="minorHAnsi" w:eastAsia="Times New Roman" w:hAnsiTheme="minorHAnsi" w:cstheme="minorHAnsi"/>
            <w:color w:val="000000" w:themeColor="text1"/>
          </w:rPr>
          <w:t>https://www.gov.uk/foreign-travel-advice</w:t>
        </w:r>
      </w:hyperlink>
    </w:p>
    <w:p w14:paraId="4D1A587D" w14:textId="77777777" w:rsidR="00080B74" w:rsidRPr="00080B74" w:rsidRDefault="00080B74" w:rsidP="00080B74">
      <w:pPr>
        <w:rPr>
          <w:rFonts w:asciiTheme="minorHAnsi" w:hAnsiTheme="minorHAnsi" w:cstheme="minorHAnsi"/>
          <w:color w:val="000000" w:themeColor="text1"/>
        </w:rPr>
      </w:pPr>
    </w:p>
    <w:p w14:paraId="3FC520AE" w14:textId="255565E5" w:rsidR="00A14AAF" w:rsidRPr="00080B74" w:rsidRDefault="00A14AAF" w:rsidP="007E31B9">
      <w:pPr>
        <w:jc w:val="both"/>
        <w:rPr>
          <w:rFonts w:asciiTheme="minorHAnsi" w:hAnsiTheme="minorHAnsi" w:cstheme="minorHAnsi"/>
          <w:color w:val="000000" w:themeColor="text1"/>
        </w:rPr>
      </w:pPr>
    </w:p>
    <w:sectPr w:rsidR="00A14AAF" w:rsidRPr="00080B74" w:rsidSect="004F5F9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7A12C" w14:textId="77777777" w:rsidR="000B0659" w:rsidRDefault="000B0659" w:rsidP="004F5F94">
      <w:r>
        <w:separator/>
      </w:r>
    </w:p>
  </w:endnote>
  <w:endnote w:type="continuationSeparator" w:id="0">
    <w:p w14:paraId="7E4DF5C9" w14:textId="77777777" w:rsidR="000B0659" w:rsidRDefault="000B0659" w:rsidP="004F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E4CD" w14:textId="5B0DFAB6" w:rsidR="004F5F94" w:rsidRDefault="004F5F94" w:rsidP="004F5F94">
    <w:pPr>
      <w:pStyle w:val="Footer"/>
    </w:pPr>
    <w:bookmarkStart w:id="1" w:name="TITUS1FooterEvenPages"/>
    <w:r w:rsidRPr="004F5F94">
      <w:rPr>
        <w:rFonts w:ascii="Arial" w:hAnsi="Arial" w:cs="Arial"/>
        <w:color w:val="000000"/>
        <w:sz w:val="16"/>
      </w:rPr>
      <w:t xml:space="preserve">Aviva: </w:t>
    </w:r>
    <w:r w:rsidRPr="004F5F94">
      <w:rPr>
        <w:rFonts w:ascii="Arial" w:hAnsi="Arial" w:cs="Arial"/>
        <w:color w:val="FF0015"/>
        <w:sz w:val="16"/>
      </w:rPr>
      <w:t>Confidential</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1A92" w14:textId="2590BF7B" w:rsidR="004F5F94" w:rsidRDefault="004F5F94" w:rsidP="004F5F94">
    <w:pPr>
      <w:pStyle w:val="Footer"/>
    </w:pPr>
    <w:bookmarkStart w:id="2" w:name="TITUS1FooterPrimary"/>
    <w:r w:rsidRPr="004F5F94">
      <w:rPr>
        <w:rFonts w:ascii="Arial" w:hAnsi="Arial" w:cs="Arial"/>
        <w:color w:val="000000"/>
        <w:sz w:val="16"/>
      </w:rPr>
      <w:t xml:space="preserve">Aviva: </w:t>
    </w:r>
    <w:r w:rsidRPr="004F5F94">
      <w:rPr>
        <w:rFonts w:ascii="Arial" w:hAnsi="Arial" w:cs="Arial"/>
        <w:color w:val="FF0015"/>
        <w:sz w:val="16"/>
      </w:rPr>
      <w:t>Confidential</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9431" w14:textId="43170D3E" w:rsidR="004F5F94" w:rsidRDefault="004F5F94" w:rsidP="004F5F94">
    <w:pPr>
      <w:pStyle w:val="Footer"/>
    </w:pPr>
    <w:bookmarkStart w:id="3" w:name="TITUS1FooterFirstPage"/>
    <w:r w:rsidRPr="004F5F94">
      <w:rPr>
        <w:rFonts w:ascii="Arial" w:hAnsi="Arial" w:cs="Arial"/>
        <w:color w:val="000000"/>
        <w:sz w:val="16"/>
      </w:rPr>
      <w:t xml:space="preserve">Aviva: </w:t>
    </w:r>
    <w:r w:rsidRPr="004F5F94">
      <w:rPr>
        <w:rFonts w:ascii="Arial" w:hAnsi="Arial" w:cs="Arial"/>
        <w:color w:val="FF0015"/>
        <w:sz w:val="16"/>
      </w:rPr>
      <w:t>Confidential</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9E44D" w14:textId="77777777" w:rsidR="000B0659" w:rsidRDefault="000B0659" w:rsidP="004F5F94">
      <w:r>
        <w:separator/>
      </w:r>
    </w:p>
  </w:footnote>
  <w:footnote w:type="continuationSeparator" w:id="0">
    <w:p w14:paraId="5CB18201" w14:textId="77777777" w:rsidR="000B0659" w:rsidRDefault="000B0659" w:rsidP="004F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E19E" w14:textId="77777777" w:rsidR="004F5F94" w:rsidRDefault="004F5F94" w:rsidP="004F5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5B6C" w14:textId="77777777" w:rsidR="004F5F94" w:rsidRDefault="004F5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587A" w14:textId="77777777" w:rsidR="004F5F94" w:rsidRDefault="004F5F94" w:rsidP="004F5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476"/>
    <w:multiLevelType w:val="multilevel"/>
    <w:tmpl w:val="D4F8E8FC"/>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D5576D"/>
    <w:multiLevelType w:val="multilevel"/>
    <w:tmpl w:val="5BF40758"/>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1C59BE"/>
    <w:multiLevelType w:val="multilevel"/>
    <w:tmpl w:val="D4F8E8FC"/>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BE10BA"/>
    <w:multiLevelType w:val="multilevel"/>
    <w:tmpl w:val="D4F8E8FC"/>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5C1DD5"/>
    <w:multiLevelType w:val="hybridMultilevel"/>
    <w:tmpl w:val="5364B0C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02"/>
    <w:rsid w:val="00080B74"/>
    <w:rsid w:val="000B0659"/>
    <w:rsid w:val="000E55E8"/>
    <w:rsid w:val="003B3F02"/>
    <w:rsid w:val="0040281A"/>
    <w:rsid w:val="004F5F94"/>
    <w:rsid w:val="00553617"/>
    <w:rsid w:val="006579B3"/>
    <w:rsid w:val="007E31B9"/>
    <w:rsid w:val="00807B4F"/>
    <w:rsid w:val="00844FBD"/>
    <w:rsid w:val="009346E9"/>
    <w:rsid w:val="009755C8"/>
    <w:rsid w:val="009D54A6"/>
    <w:rsid w:val="00A14AAF"/>
    <w:rsid w:val="00C47F31"/>
    <w:rsid w:val="00C970E9"/>
    <w:rsid w:val="00D5468D"/>
    <w:rsid w:val="00DF5B27"/>
    <w:rsid w:val="00E2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FA1B46"/>
  <w15:chartTrackingRefBased/>
  <w15:docId w15:val="{457A6F42-401F-470C-91E6-E339D1DE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0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B3"/>
    <w:pPr>
      <w:ind w:left="720"/>
      <w:contextualSpacing/>
    </w:pPr>
  </w:style>
  <w:style w:type="paragraph" w:styleId="NoSpacing">
    <w:name w:val="No Spacing"/>
    <w:uiPriority w:val="1"/>
    <w:qFormat/>
    <w:rsid w:val="007E31B9"/>
    <w:pPr>
      <w:spacing w:after="0" w:line="240" w:lineRule="auto"/>
    </w:pPr>
  </w:style>
  <w:style w:type="character" w:styleId="Hyperlink">
    <w:name w:val="Hyperlink"/>
    <w:basedOn w:val="DefaultParagraphFont"/>
    <w:uiPriority w:val="99"/>
    <w:semiHidden/>
    <w:unhideWhenUsed/>
    <w:rsid w:val="00080B74"/>
    <w:rPr>
      <w:color w:val="0563C1"/>
      <w:u w:val="single"/>
    </w:rPr>
  </w:style>
  <w:style w:type="paragraph" w:styleId="Header">
    <w:name w:val="header"/>
    <w:basedOn w:val="Normal"/>
    <w:link w:val="HeaderChar"/>
    <w:uiPriority w:val="99"/>
    <w:unhideWhenUsed/>
    <w:rsid w:val="004F5F94"/>
    <w:pPr>
      <w:tabs>
        <w:tab w:val="center" w:pos="4513"/>
        <w:tab w:val="right" w:pos="9026"/>
      </w:tabs>
    </w:pPr>
  </w:style>
  <w:style w:type="character" w:customStyle="1" w:styleId="HeaderChar">
    <w:name w:val="Header Char"/>
    <w:basedOn w:val="DefaultParagraphFont"/>
    <w:link w:val="Header"/>
    <w:uiPriority w:val="99"/>
    <w:rsid w:val="004F5F94"/>
    <w:rPr>
      <w:rFonts w:ascii="Calibri" w:hAnsi="Calibri" w:cs="Calibri"/>
      <w:lang w:eastAsia="en-GB"/>
    </w:rPr>
  </w:style>
  <w:style w:type="paragraph" w:styleId="Footer">
    <w:name w:val="footer"/>
    <w:basedOn w:val="Normal"/>
    <w:link w:val="FooterChar"/>
    <w:uiPriority w:val="99"/>
    <w:unhideWhenUsed/>
    <w:rsid w:val="004F5F94"/>
    <w:pPr>
      <w:tabs>
        <w:tab w:val="center" w:pos="4513"/>
        <w:tab w:val="right" w:pos="9026"/>
      </w:tabs>
    </w:pPr>
  </w:style>
  <w:style w:type="character" w:customStyle="1" w:styleId="FooterChar">
    <w:name w:val="Footer Char"/>
    <w:basedOn w:val="DefaultParagraphFont"/>
    <w:link w:val="Footer"/>
    <w:uiPriority w:val="99"/>
    <w:rsid w:val="004F5F9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2890">
      <w:bodyDiv w:val="1"/>
      <w:marLeft w:val="0"/>
      <w:marRight w:val="0"/>
      <w:marTop w:val="0"/>
      <w:marBottom w:val="0"/>
      <w:divBdr>
        <w:top w:val="none" w:sz="0" w:space="0" w:color="auto"/>
        <w:left w:val="none" w:sz="0" w:space="0" w:color="auto"/>
        <w:bottom w:val="none" w:sz="0" w:space="0" w:color="auto"/>
        <w:right w:val="none" w:sz="0" w:space="0" w:color="auto"/>
      </w:divBdr>
    </w:div>
    <w:div w:id="1136339862">
      <w:bodyDiv w:val="1"/>
      <w:marLeft w:val="0"/>
      <w:marRight w:val="0"/>
      <w:marTop w:val="0"/>
      <w:marBottom w:val="0"/>
      <w:divBdr>
        <w:top w:val="none" w:sz="0" w:space="0" w:color="auto"/>
        <w:left w:val="none" w:sz="0" w:space="0" w:color="auto"/>
        <w:bottom w:val="none" w:sz="0" w:space="0" w:color="auto"/>
        <w:right w:val="none" w:sz="0" w:space="0" w:color="auto"/>
      </w:divBdr>
    </w:div>
    <w:div w:id="1222595425">
      <w:bodyDiv w:val="1"/>
      <w:marLeft w:val="0"/>
      <w:marRight w:val="0"/>
      <w:marTop w:val="0"/>
      <w:marBottom w:val="0"/>
      <w:divBdr>
        <w:top w:val="none" w:sz="0" w:space="0" w:color="auto"/>
        <w:left w:val="none" w:sz="0" w:space="0" w:color="auto"/>
        <w:bottom w:val="none" w:sz="0" w:space="0" w:color="auto"/>
        <w:right w:val="none" w:sz="0" w:space="0" w:color="auto"/>
      </w:divBdr>
    </w:div>
    <w:div w:id="19531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cktime.symantec.com/3ULKdBjCU3SZ6Xg2UsV8BrK6H2?u=https%3A%2F%2Fwww.abta.com%2Fnews%2Fcoronavirus-outbrea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aa.co.uk/Our-work/Newsroom/COVID-19-guidance-for-passeng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2" ma:contentTypeDescription="Create a new document." ma:contentTypeScope="" ma:versionID="1a92d7d1c3a1893008419454b5f94553">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93ef6a36caed6540fd8bdd1d800535b7"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61DA3-F7B2-412A-BED9-B5D3E10BA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abcd-986e-4c15-be97-ba47b7931325"/>
    <ds:schemaRef ds:uri="ffaf0e19-b056-4222-b285-6f6b3d8e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A3ABF-A7AC-4F90-86D4-82C18E1252A7}">
  <ds:schemaRefs>
    <ds:schemaRef ds:uri="http://schemas.microsoft.com/sharepoint/v3/contenttype/forms"/>
  </ds:schemaRefs>
</ds:datastoreItem>
</file>

<file path=customXml/itemProps3.xml><?xml version="1.0" encoding="utf-8"?>
<ds:datastoreItem xmlns:ds="http://schemas.openxmlformats.org/officeDocument/2006/customXml" ds:itemID="{344A9012-CEAF-4D99-B239-4CB0C44EB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IanL</dc:creator>
  <cp:keywords/>
  <dc:description/>
  <cp:lastModifiedBy>Coady, Lizzie - Hampshire BB</cp:lastModifiedBy>
  <cp:revision>2</cp:revision>
  <dcterms:created xsi:type="dcterms:W3CDTF">2020-08-04T09:33:00Z</dcterms:created>
  <dcterms:modified xsi:type="dcterms:W3CDTF">2020-08-04T09:33:00Z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db6715fc-4472-4b9a-9939-07b4c9fb95a4</vt:lpwstr>
  </property>
  <property fmtid="{D5CDD505-2E9C-101B-9397-08002B2CF9AE}" pid="3" name="AvivaClassification">
    <vt:lpwstr>Aviva-Confidentia1</vt:lpwstr>
  </property>
  <property fmtid="{D5CDD505-2E9C-101B-9397-08002B2CF9AE}" pid="4" name="ContentTypeId">
    <vt:lpwstr>0x010100614B2BC13BE21248929C24561D1B12A0</vt:lpwstr>
  </property>
</Properties>
</file>