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5E" w:rsidRDefault="0054345E">
      <w:pPr>
        <w:spacing w:line="200" w:lineRule="exact"/>
      </w:pPr>
    </w:p>
    <w:p w:rsidR="0054345E" w:rsidRDefault="0054345E">
      <w:pPr>
        <w:spacing w:before="9" w:line="200" w:lineRule="exact"/>
      </w:pPr>
    </w:p>
    <w:p w:rsidR="0054345E" w:rsidRPr="00A23604" w:rsidRDefault="00451B7D" w:rsidP="00545191">
      <w:pPr>
        <w:spacing w:before="16" w:line="260" w:lineRule="exact"/>
        <w:rPr>
          <w:rFonts w:asciiTheme="minorHAnsi" w:eastAsia="Calibri" w:hAnsiTheme="minorHAnsi" w:cstheme="minorHAnsi"/>
          <w:sz w:val="22"/>
          <w:szCs w:val="22"/>
        </w:rPr>
      </w:pPr>
      <w:r w:rsidRPr="00A23604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M</w:t>
      </w: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LL</w:t>
      </w:r>
      <w:r w:rsidRPr="00A23604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ST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REAM</w:t>
      </w:r>
      <w:r w:rsidRPr="00A23604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 xml:space="preserve"> </w:t>
      </w: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C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OR</w:t>
      </w:r>
      <w:r w:rsidRPr="00A23604">
        <w:rPr>
          <w:rFonts w:asciiTheme="minorHAnsi" w:eastAsia="Calibri" w:hAnsiTheme="minorHAnsi" w:cstheme="minorHAnsi"/>
          <w:b/>
          <w:spacing w:val="-3"/>
          <w:sz w:val="22"/>
          <w:szCs w:val="22"/>
          <w:u w:val="single" w:color="000000"/>
        </w:rPr>
        <w:t>O</w:t>
      </w: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N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A</w:t>
      </w:r>
      <w:r w:rsidRPr="00A23604">
        <w:rPr>
          <w:rFonts w:asciiTheme="minorHAnsi" w:eastAsia="Calibri" w:hAnsiTheme="minorHAnsi" w:cstheme="minorHAnsi"/>
          <w:b/>
          <w:spacing w:val="-3"/>
          <w:sz w:val="22"/>
          <w:szCs w:val="22"/>
          <w:u w:val="single" w:color="000000"/>
        </w:rPr>
        <w:t>V</w:t>
      </w: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A23604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R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US</w:t>
      </w:r>
      <w:r w:rsidRPr="00A23604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 xml:space="preserve"> </w:t>
      </w: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B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UL</w:t>
      </w:r>
      <w:r w:rsidRPr="00A23604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L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E</w:t>
      </w:r>
      <w:r w:rsidRPr="00A23604">
        <w:rPr>
          <w:rFonts w:asciiTheme="minorHAnsi" w:eastAsia="Calibri" w:hAnsiTheme="minorHAnsi" w:cstheme="minorHAnsi"/>
          <w:b/>
          <w:spacing w:val="-1"/>
          <w:sz w:val="22"/>
          <w:szCs w:val="22"/>
          <w:u w:val="single" w:color="000000"/>
        </w:rPr>
        <w:t>T</w:t>
      </w: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I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N</w:t>
      </w:r>
    </w:p>
    <w:p w:rsidR="0054345E" w:rsidRPr="00A23604" w:rsidRDefault="0054345E">
      <w:pPr>
        <w:spacing w:before="17" w:line="240" w:lineRule="exact"/>
        <w:rPr>
          <w:rFonts w:asciiTheme="minorHAnsi" w:hAnsiTheme="minorHAnsi" w:cstheme="minorHAnsi"/>
          <w:sz w:val="22"/>
          <w:szCs w:val="22"/>
        </w:rPr>
      </w:pPr>
    </w:p>
    <w:p w:rsidR="0054345E" w:rsidRPr="00A23604" w:rsidRDefault="00451B7D" w:rsidP="00545191">
      <w:pPr>
        <w:spacing w:before="16" w:line="260" w:lineRule="exact"/>
        <w:rPr>
          <w:rFonts w:asciiTheme="minorHAnsi" w:eastAsia="Calibri" w:hAnsiTheme="minorHAnsi" w:cstheme="minorHAnsi"/>
          <w:b/>
          <w:sz w:val="22"/>
          <w:szCs w:val="22"/>
        </w:rPr>
      </w:pP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D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ate</w:t>
      </w:r>
      <w:r w:rsidRPr="00A23604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 xml:space="preserve"> </w:t>
      </w: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o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f</w:t>
      </w:r>
      <w:r w:rsidRPr="00A23604">
        <w:rPr>
          <w:rFonts w:asciiTheme="minorHAnsi" w:eastAsia="Calibri" w:hAnsiTheme="minorHAnsi" w:cstheme="minorHAnsi"/>
          <w:b/>
          <w:spacing w:val="-3"/>
          <w:sz w:val="22"/>
          <w:szCs w:val="22"/>
          <w:u w:val="single" w:color="000000"/>
        </w:rPr>
        <w:t xml:space="preserve"> 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issu</w:t>
      </w:r>
      <w:r w:rsidRPr="00A23604">
        <w:rPr>
          <w:rFonts w:asciiTheme="minorHAnsi" w:eastAsia="Calibri" w:hAnsiTheme="minorHAnsi" w:cstheme="minorHAnsi"/>
          <w:b/>
          <w:spacing w:val="-2"/>
          <w:sz w:val="22"/>
          <w:szCs w:val="22"/>
          <w:u w:val="single" w:color="000000"/>
        </w:rPr>
        <w:t>e</w:t>
      </w:r>
      <w:r w:rsidRPr="00A23604">
        <w:rPr>
          <w:rFonts w:asciiTheme="minorHAnsi" w:eastAsia="Calibri" w:hAnsiTheme="minorHAnsi" w:cstheme="minorHAnsi"/>
          <w:b/>
          <w:sz w:val="22"/>
          <w:szCs w:val="22"/>
          <w:u w:val="single" w:color="000000"/>
        </w:rPr>
        <w:t>:</w:t>
      </w:r>
      <w:r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 xml:space="preserve"> </w:t>
      </w:r>
      <w:r w:rsidR="009409F9" w:rsidRPr="00A23604">
        <w:rPr>
          <w:rFonts w:asciiTheme="minorHAnsi" w:eastAsia="Calibri" w:hAnsiTheme="minorHAnsi" w:cstheme="minorHAnsi"/>
          <w:b/>
          <w:spacing w:val="1"/>
          <w:sz w:val="22"/>
          <w:szCs w:val="22"/>
          <w:u w:val="single" w:color="000000"/>
        </w:rPr>
        <w:t>10/02/2021</w:t>
      </w:r>
    </w:p>
    <w:p w:rsidR="0054345E" w:rsidRPr="00A23604" w:rsidRDefault="0054345E">
      <w:pPr>
        <w:spacing w:before="14" w:line="240" w:lineRule="exact"/>
        <w:rPr>
          <w:rFonts w:asciiTheme="minorHAnsi" w:hAnsiTheme="minorHAnsi" w:cstheme="minorHAnsi"/>
          <w:sz w:val="22"/>
          <w:szCs w:val="22"/>
        </w:rPr>
      </w:pPr>
    </w:p>
    <w:p w:rsidR="009409F9" w:rsidRPr="00A23604" w:rsidRDefault="00451B7D" w:rsidP="00545191">
      <w:pPr>
        <w:spacing w:before="16"/>
        <w:ind w:right="125"/>
        <w:rPr>
          <w:rFonts w:asciiTheme="minorHAnsi" w:eastAsia="Calibri" w:hAnsiTheme="minorHAnsi" w:cstheme="minorHAnsi"/>
          <w:spacing w:val="-2"/>
          <w:sz w:val="22"/>
          <w:szCs w:val="22"/>
        </w:rPr>
      </w:pPr>
      <w:r w:rsidRPr="00A23604">
        <w:rPr>
          <w:rFonts w:asciiTheme="minorHAnsi" w:eastAsia="Calibri" w:hAnsiTheme="minorHAnsi" w:cstheme="minorHAnsi"/>
          <w:sz w:val="22"/>
          <w:szCs w:val="22"/>
        </w:rPr>
        <w:t>The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360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sz w:val="22"/>
          <w:szCs w:val="22"/>
        </w:rPr>
        <w:t>ce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A23604">
        <w:rPr>
          <w:rFonts w:asciiTheme="minorHAnsi" w:eastAsia="Calibri" w:hAnsiTheme="minorHAnsi" w:cstheme="minorHAnsi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l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sz w:val="22"/>
          <w:szCs w:val="22"/>
        </w:rPr>
        <w:t>w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rel</w:t>
      </w:r>
      <w:r w:rsidRPr="00A23604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to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3604">
        <w:rPr>
          <w:rFonts w:asciiTheme="minorHAnsi" w:eastAsia="Calibri" w:hAnsiTheme="minorHAnsi" w:cstheme="minorHAnsi"/>
          <w:sz w:val="22"/>
          <w:szCs w:val="22"/>
        </w:rPr>
        <w:t>era</w:t>
      </w:r>
      <w:r w:rsidRPr="00A23604">
        <w:rPr>
          <w:rFonts w:asciiTheme="minorHAnsi" w:eastAsia="Calibri" w:hAnsiTheme="minorHAnsi" w:cstheme="minorHAnsi"/>
          <w:spacing w:val="-3"/>
          <w:sz w:val="22"/>
          <w:szCs w:val="22"/>
        </w:rPr>
        <w:t>g</w:t>
      </w:r>
      <w:r w:rsidRPr="00A23604">
        <w:rPr>
          <w:rFonts w:asciiTheme="minorHAnsi" w:eastAsia="Calibri" w:hAnsiTheme="minorHAnsi" w:cstheme="minorHAnsi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und</w:t>
      </w:r>
      <w:r w:rsidRPr="00A23604">
        <w:rPr>
          <w:rFonts w:asciiTheme="minorHAnsi" w:eastAsia="Calibri" w:hAnsiTheme="minorHAnsi" w:cstheme="minorHAnsi"/>
          <w:sz w:val="22"/>
          <w:szCs w:val="22"/>
        </w:rPr>
        <w:t>er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A23604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sz w:val="22"/>
          <w:szCs w:val="22"/>
        </w:rPr>
        <w:t>li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sz w:val="22"/>
          <w:szCs w:val="22"/>
        </w:rPr>
        <w:t>y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f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545191" w:rsidRPr="00A23604">
        <w:rPr>
          <w:rFonts w:asciiTheme="minorHAnsi" w:eastAsia="Calibri" w:hAnsiTheme="minorHAnsi" w:cstheme="minorHAnsi"/>
          <w:sz w:val="22"/>
          <w:szCs w:val="22"/>
        </w:rPr>
        <w:t xml:space="preserve">trips that will be affected by the </w:t>
      </w:r>
      <w:r w:rsidR="009409F9" w:rsidRPr="00A23604">
        <w:rPr>
          <w:rFonts w:asciiTheme="minorHAnsi" w:eastAsia="Calibri" w:hAnsiTheme="minorHAnsi" w:cstheme="minorHAnsi"/>
          <w:sz w:val="22"/>
          <w:szCs w:val="22"/>
        </w:rPr>
        <w:t>current travel restrictions, which have been in place since 5</w:t>
      </w:r>
      <w:r w:rsidR="009409F9" w:rsidRPr="00A23604">
        <w:rPr>
          <w:rFonts w:asciiTheme="minorHAnsi" w:eastAsia="Calibri" w:hAnsiTheme="minorHAnsi" w:cstheme="minorHAnsi"/>
          <w:sz w:val="22"/>
          <w:szCs w:val="22"/>
          <w:vertAlign w:val="superscript"/>
        </w:rPr>
        <w:t>th</w:t>
      </w:r>
      <w:r w:rsidR="009409F9" w:rsidRPr="00A23604">
        <w:rPr>
          <w:rFonts w:asciiTheme="minorHAnsi" w:eastAsia="Calibri" w:hAnsiTheme="minorHAnsi" w:cstheme="minorHAnsi"/>
          <w:sz w:val="22"/>
          <w:szCs w:val="22"/>
        </w:rPr>
        <w:t xml:space="preserve"> January 2021, as well as the government announcement on 01/02/2021 </w:t>
      </w:r>
      <w:r w:rsidR="009409F9" w:rsidRPr="00A23604">
        <w:rPr>
          <w:rFonts w:asciiTheme="minorHAnsi" w:eastAsia="Calibri" w:hAnsiTheme="minorHAnsi" w:cstheme="minorHAnsi"/>
          <w:sz w:val="22"/>
          <w:szCs w:val="22"/>
        </w:rPr>
        <w:t>that u</w:t>
      </w:r>
      <w:r w:rsidR="009409F9" w:rsidRPr="00A23604">
        <w:rPr>
          <w:rFonts w:asciiTheme="minorHAnsi" w:eastAsia="Calibri" w:hAnsiTheme="minorHAnsi" w:cstheme="minorHAnsi"/>
          <w:bCs/>
          <w:sz w:val="22"/>
          <w:szCs w:val="22"/>
        </w:rPr>
        <w:t>nder current UK COVID-19 restrictions, you must stay at home. You must not travel, including abroad, unless you have a legally permitted reason to do so. It is illegal to travel abroad for holidays and other leisure purposes</w:t>
      </w:r>
      <w:r w:rsidRPr="00A23604">
        <w:rPr>
          <w:rFonts w:asciiTheme="minorHAnsi" w:eastAsia="Calibri" w:hAnsiTheme="minorHAnsi" w:cstheme="minorHAnsi"/>
          <w:sz w:val="22"/>
          <w:szCs w:val="22"/>
        </w:rPr>
        <w:t>.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</w:p>
    <w:p w:rsidR="009409F9" w:rsidRPr="00A23604" w:rsidRDefault="009409F9" w:rsidP="00545191">
      <w:pPr>
        <w:spacing w:before="16"/>
        <w:ind w:right="125"/>
        <w:rPr>
          <w:rFonts w:asciiTheme="minorHAnsi" w:eastAsia="Calibri" w:hAnsiTheme="minorHAnsi" w:cstheme="minorHAnsi"/>
          <w:spacing w:val="-2"/>
          <w:sz w:val="22"/>
          <w:szCs w:val="22"/>
        </w:rPr>
      </w:pPr>
    </w:p>
    <w:p w:rsidR="0054345E" w:rsidRPr="00A23604" w:rsidRDefault="00BE53A3" w:rsidP="00545191">
      <w:pPr>
        <w:spacing w:before="16"/>
        <w:ind w:right="125"/>
        <w:rPr>
          <w:rFonts w:asciiTheme="minorHAnsi" w:eastAsia="Calibri" w:hAnsiTheme="minorHAnsi" w:cstheme="minorHAnsi"/>
          <w:sz w:val="22"/>
          <w:szCs w:val="22"/>
        </w:rPr>
      </w:pP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Please refer to previous bulletins for details of cover applying prior to this date.</w:t>
      </w:r>
    </w:p>
    <w:p w:rsidR="0054345E" w:rsidRPr="00A23604" w:rsidRDefault="0054345E">
      <w:pPr>
        <w:spacing w:before="9" w:line="260" w:lineRule="exact"/>
        <w:rPr>
          <w:rFonts w:asciiTheme="minorHAnsi" w:hAnsiTheme="minorHAnsi" w:cstheme="minorHAnsi"/>
          <w:sz w:val="22"/>
          <w:szCs w:val="22"/>
        </w:rPr>
      </w:pPr>
    </w:p>
    <w:p w:rsidR="00127493" w:rsidRPr="00A23604" w:rsidRDefault="00127493" w:rsidP="00A23604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b/>
          <w:spacing w:val="-1"/>
          <w:sz w:val="22"/>
          <w:szCs w:val="22"/>
          <w:u w:val="single"/>
        </w:rPr>
      </w:pPr>
      <w:r w:rsidRPr="00A23604">
        <w:rPr>
          <w:rFonts w:asciiTheme="minorHAnsi" w:eastAsia="Calibri" w:hAnsiTheme="minorHAnsi" w:cstheme="minorHAnsi"/>
          <w:b/>
          <w:spacing w:val="-1"/>
          <w:sz w:val="22"/>
          <w:szCs w:val="22"/>
          <w:u w:val="single"/>
        </w:rPr>
        <w:t>Please note the following general policy terms:</w:t>
      </w:r>
    </w:p>
    <w:p w:rsidR="00127493" w:rsidRPr="00A23604" w:rsidRDefault="00127493" w:rsidP="00127493">
      <w:pPr>
        <w:rPr>
          <w:rFonts w:asciiTheme="minorHAnsi" w:eastAsia="Calibri" w:hAnsiTheme="minorHAnsi" w:cstheme="minorHAnsi"/>
          <w:spacing w:val="-1"/>
          <w:sz w:val="22"/>
          <w:szCs w:val="22"/>
        </w:rPr>
      </w:pPr>
    </w:p>
    <w:p w:rsidR="009409F9" w:rsidRPr="00A23604" w:rsidRDefault="00127493" w:rsidP="009409F9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A23604">
        <w:rPr>
          <w:rFonts w:asciiTheme="minorHAnsi" w:hAnsiTheme="minorHAnsi" w:cstheme="minorHAnsi"/>
          <w:bCs/>
          <w:sz w:val="22"/>
          <w:szCs w:val="22"/>
        </w:rPr>
        <w:t>Your policy excludes cover if at the time of scheduled departure the FC</w:t>
      </w:r>
      <w:r w:rsidR="001C0B20" w:rsidRPr="00A23604">
        <w:rPr>
          <w:rFonts w:asciiTheme="minorHAnsi" w:hAnsiTheme="minorHAnsi" w:cstheme="minorHAnsi"/>
          <w:bCs/>
          <w:sz w:val="22"/>
          <w:szCs w:val="22"/>
        </w:rPr>
        <w:t>D</w:t>
      </w:r>
      <w:r w:rsidRPr="00A23604">
        <w:rPr>
          <w:rFonts w:asciiTheme="minorHAnsi" w:hAnsiTheme="minorHAnsi" w:cstheme="minorHAnsi"/>
          <w:bCs/>
          <w:sz w:val="22"/>
          <w:szCs w:val="22"/>
        </w:rPr>
        <w:t>O advises against all but essential travel to the count</w:t>
      </w:r>
      <w:r w:rsidR="00BE53A3" w:rsidRPr="00A23604">
        <w:rPr>
          <w:rFonts w:asciiTheme="minorHAnsi" w:hAnsiTheme="minorHAnsi" w:cstheme="minorHAnsi"/>
          <w:bCs/>
          <w:sz w:val="22"/>
          <w:szCs w:val="22"/>
        </w:rPr>
        <w:t>ry to which you are travelling.</w:t>
      </w:r>
    </w:p>
    <w:p w:rsidR="009409F9" w:rsidRPr="00A23604" w:rsidRDefault="009409F9" w:rsidP="009409F9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9409F9" w:rsidRPr="00A23604" w:rsidRDefault="009409F9" w:rsidP="009409F9">
      <w:pPr>
        <w:pStyle w:val="ListParagraph"/>
        <w:numPr>
          <w:ilvl w:val="1"/>
          <w:numId w:val="2"/>
        </w:numP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A23604">
        <w:rPr>
          <w:rFonts w:asciiTheme="minorHAnsi" w:hAnsiTheme="minorHAnsi" w:cstheme="minorHAnsi"/>
          <w:sz w:val="22"/>
          <w:szCs w:val="22"/>
        </w:rPr>
        <w:t>Since 05/01/2021 the UK has again been in lockdown with advice against all but essential international</w:t>
      </w:r>
      <w:r w:rsidRPr="00A23604">
        <w:rPr>
          <w:rFonts w:asciiTheme="minorHAnsi" w:hAnsiTheme="minorHAnsi" w:cstheme="minorHAnsi"/>
          <w:sz w:val="22"/>
          <w:szCs w:val="22"/>
        </w:rPr>
        <w:t xml:space="preserve"> and domestic travel</w:t>
      </w:r>
    </w:p>
    <w:p w:rsidR="00BE53A3" w:rsidRPr="00A23604" w:rsidRDefault="00BE53A3" w:rsidP="009409F9">
      <w:pP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</w:p>
    <w:p w:rsidR="009409F9" w:rsidRPr="00A23604" w:rsidRDefault="009409F9" w:rsidP="009409F9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A23604">
        <w:rPr>
          <w:rFonts w:asciiTheme="minorHAnsi" w:hAnsiTheme="minorHAnsi" w:cstheme="minorHAnsi"/>
          <w:bCs/>
          <w:sz w:val="22"/>
          <w:szCs w:val="22"/>
        </w:rPr>
        <w:t xml:space="preserve">Your </w:t>
      </w:r>
      <w:r w:rsidRPr="00A23604">
        <w:rPr>
          <w:rFonts w:asciiTheme="minorHAnsi" w:hAnsiTheme="minorHAnsi" w:cstheme="minorHAnsi"/>
          <w:sz w:val="22"/>
          <w:szCs w:val="22"/>
        </w:rPr>
        <w:t xml:space="preserve">policy excludes ‘a set of circumstances which you knew about at the time the trip was booked unless you could not reasonably have expected such circumstances to result in a claim’. If you book a trip at a time when the FCDO recommends against all but essential travel, </w:t>
      </w:r>
      <w:r w:rsidRPr="00A23604">
        <w:rPr>
          <w:rFonts w:asciiTheme="minorHAnsi" w:hAnsiTheme="minorHAnsi" w:cstheme="minorHAnsi"/>
          <w:sz w:val="22"/>
          <w:szCs w:val="22"/>
          <w:lang w:eastAsia="en-GB"/>
        </w:rPr>
        <w:t>there is no cover currently available under your policy.</w:t>
      </w:r>
    </w:p>
    <w:p w:rsidR="009409F9" w:rsidRPr="00A23604" w:rsidRDefault="009409F9" w:rsidP="009409F9">
      <w:pP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</w:p>
    <w:p w:rsidR="00744423" w:rsidRPr="00A23604" w:rsidRDefault="00744423" w:rsidP="00870903">
      <w:pPr>
        <w:pStyle w:val="ListParagraph"/>
        <w:numPr>
          <w:ilvl w:val="0"/>
          <w:numId w:val="2"/>
        </w:numPr>
        <w:ind w:right="283"/>
        <w:rPr>
          <w:rFonts w:asciiTheme="minorHAnsi" w:eastAsia="Calibri" w:hAnsiTheme="minorHAnsi" w:cstheme="minorHAnsi"/>
          <w:i/>
          <w:spacing w:val="2"/>
          <w:sz w:val="22"/>
          <w:szCs w:val="22"/>
        </w:rPr>
      </w:pPr>
      <w:r w:rsidRPr="00A23604">
        <w:rPr>
          <w:rFonts w:asciiTheme="minorHAnsi" w:eastAsia="Calibri" w:hAnsiTheme="minorHAnsi" w:cstheme="minorHAnsi"/>
          <w:sz w:val="22"/>
          <w:szCs w:val="22"/>
        </w:rPr>
        <w:t>The T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ra</w:t>
      </w:r>
      <w:r w:rsidR="00127493"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A23604">
        <w:rPr>
          <w:rFonts w:asciiTheme="minorHAnsi" w:eastAsia="Calibri" w:hAnsiTheme="minorHAnsi" w:cstheme="minorHAnsi"/>
          <w:sz w:val="22"/>
          <w:szCs w:val="22"/>
        </w:rPr>
        <w:t>el D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is</w:t>
      </w:r>
      <w:r w:rsidR="00127493"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rup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t</w:t>
      </w:r>
      <w:r w:rsidR="00127493"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="00127493"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n</w:t>
      </w:r>
      <w:r w:rsidR="00127493"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="00127493"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x</w:t>
      </w:r>
      <w:r w:rsidR="00127493"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 xml:space="preserve">ension </w:t>
      </w:r>
      <w:r w:rsidR="00127493"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ec</w:t>
      </w:r>
      <w:r w:rsidR="00127493"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127493" w:rsidRPr="00A23604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="00127493"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n</w:t>
      </w:r>
      <w:r w:rsidR="00127493" w:rsidRPr="00A2360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="00127493"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f</w:t>
      </w:r>
      <w:r w:rsidR="00127493"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127493"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yo</w:t>
      </w:r>
      <w:r w:rsidR="00127493"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r</w:t>
      </w:r>
      <w:r w:rsidR="00127493"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="00127493"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="00127493"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127493" w:rsidRPr="00A23604">
        <w:rPr>
          <w:rFonts w:asciiTheme="minorHAnsi" w:eastAsia="Calibri" w:hAnsiTheme="minorHAnsi" w:cstheme="minorHAnsi"/>
          <w:sz w:val="22"/>
          <w:szCs w:val="22"/>
        </w:rPr>
        <w:t>lic</w:t>
      </w:r>
      <w:r w:rsidR="00127493"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A23604">
        <w:rPr>
          <w:rFonts w:asciiTheme="minorHAnsi" w:eastAsia="Calibri" w:hAnsiTheme="minorHAnsi" w:cstheme="minorHAnsi"/>
          <w:sz w:val="22"/>
          <w:szCs w:val="22"/>
        </w:rPr>
        <w:t xml:space="preserve"> only applies if 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sz w:val="22"/>
          <w:szCs w:val="22"/>
        </w:rPr>
        <w:t>r trip</w:t>
      </w:r>
      <w:r w:rsidRPr="00A23604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A23604">
        <w:rPr>
          <w:rFonts w:asciiTheme="minorHAnsi" w:eastAsia="Calibri" w:hAnsiTheme="minorHAnsi" w:cstheme="minorHAnsi"/>
          <w:sz w:val="22"/>
          <w:szCs w:val="22"/>
          <w:u w:val="single"/>
        </w:rPr>
        <w:t>n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  <w:u w:val="single"/>
        </w:rPr>
        <w:t>o</w:t>
      </w:r>
      <w:r w:rsidRPr="00A23604">
        <w:rPr>
          <w:rFonts w:asciiTheme="minorHAnsi" w:eastAsia="Calibri" w:hAnsiTheme="minorHAnsi" w:cstheme="minorHAnsi"/>
          <w:sz w:val="22"/>
          <w:szCs w:val="22"/>
          <w:u w:val="single"/>
        </w:rPr>
        <w:t>t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on</w:t>
      </w:r>
      <w:r w:rsidRPr="00A23604">
        <w:rPr>
          <w:rFonts w:asciiTheme="minorHAnsi" w:eastAsia="Calibri" w:hAnsiTheme="minorHAnsi" w:cstheme="minorHAnsi"/>
          <w:sz w:val="22"/>
          <w:szCs w:val="22"/>
        </w:rPr>
        <w:t>stitute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packa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sz w:val="22"/>
          <w:szCs w:val="22"/>
        </w:rPr>
        <w:t>, which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is</w:t>
      </w:r>
      <w:r w:rsidRPr="00A23604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sz w:val="22"/>
          <w:szCs w:val="22"/>
        </w:rPr>
        <w:t>efi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sz w:val="22"/>
          <w:szCs w:val="22"/>
        </w:rPr>
        <w:t>ed</w:t>
      </w:r>
      <w:r w:rsidRPr="00A23604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z w:val="22"/>
          <w:szCs w:val="22"/>
        </w:rPr>
        <w:t>as</w:t>
      </w:r>
      <w:r w:rsidRPr="00A23604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spacing w:val="2"/>
          <w:sz w:val="22"/>
          <w:szCs w:val="22"/>
        </w:rPr>
        <w:t>“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the 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-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rr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ang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ed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omb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ina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tion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of</w:t>
      </w:r>
      <w:r w:rsidRPr="00A23604">
        <w:rPr>
          <w:rFonts w:asciiTheme="minorHAnsi" w:eastAsia="Calibri" w:hAnsiTheme="minorHAnsi" w:cstheme="minorHAnsi"/>
          <w:i/>
          <w:spacing w:val="-4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le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w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 of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h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 fol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l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wing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com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ent when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l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off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ed f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s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l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 at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l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sive 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 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when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h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se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vi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 cov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of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mo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ha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n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2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4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h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l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ud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v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gh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ommod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tio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:</w:t>
      </w:r>
      <w:r w:rsidR="00BF377C"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)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sp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b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)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tion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c) oth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4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ist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vi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dd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iti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o 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spo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da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tion (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ch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h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e 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ort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pa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kin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g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)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oun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g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for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a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gn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if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of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h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 p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ck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ag</w:t>
      </w:r>
      <w:r w:rsidRPr="00A23604">
        <w:rPr>
          <w:rFonts w:asciiTheme="minorHAnsi" w:eastAsia="Calibri" w:hAnsiTheme="minorHAnsi" w:cstheme="minorHAnsi"/>
          <w:i/>
          <w:spacing w:val="2"/>
          <w:sz w:val="22"/>
          <w:szCs w:val="22"/>
        </w:rPr>
        <w:t>e</w:t>
      </w:r>
      <w:r w:rsidR="00BF377C" w:rsidRPr="00A23604">
        <w:rPr>
          <w:rFonts w:asciiTheme="minorHAnsi" w:eastAsia="Calibri" w:hAnsiTheme="minorHAnsi" w:cstheme="minorHAnsi"/>
          <w:i/>
          <w:spacing w:val="2"/>
          <w:sz w:val="22"/>
          <w:szCs w:val="22"/>
        </w:rPr>
        <w:t>.</w:t>
      </w:r>
      <w:r w:rsidR="005B4C84" w:rsidRPr="00A23604">
        <w:rPr>
          <w:rFonts w:asciiTheme="minorHAnsi" w:eastAsia="Calibri" w:hAnsiTheme="minorHAnsi" w:cstheme="minorHAnsi"/>
          <w:i/>
          <w:spacing w:val="2"/>
          <w:sz w:val="22"/>
          <w:szCs w:val="22"/>
        </w:rPr>
        <w:t>”</w:t>
      </w:r>
    </w:p>
    <w:p w:rsidR="00744423" w:rsidRPr="00A23604" w:rsidRDefault="00744423" w:rsidP="00744423">
      <w:pPr>
        <w:rPr>
          <w:rFonts w:asciiTheme="minorHAnsi" w:eastAsia="Calibri" w:hAnsiTheme="minorHAnsi" w:cstheme="minorHAnsi"/>
          <w:i/>
          <w:spacing w:val="2"/>
          <w:sz w:val="22"/>
          <w:szCs w:val="22"/>
        </w:rPr>
      </w:pPr>
    </w:p>
    <w:p w:rsidR="00744423" w:rsidRPr="00A23604" w:rsidRDefault="00744423" w:rsidP="00744423">
      <w:pPr>
        <w:rPr>
          <w:rFonts w:asciiTheme="minorHAnsi" w:eastAsia="Calibri" w:hAnsiTheme="minorHAnsi" w:cstheme="minorHAnsi"/>
          <w:i/>
          <w:spacing w:val="2"/>
          <w:sz w:val="22"/>
          <w:szCs w:val="22"/>
        </w:rPr>
      </w:pPr>
    </w:p>
    <w:p w:rsidR="00744423" w:rsidRPr="00A23604" w:rsidRDefault="001D6B99" w:rsidP="00A236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3604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E348D2" w:rsidRPr="00A236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 you </w:t>
      </w:r>
      <w:r w:rsidR="009409F9" w:rsidRPr="00A236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have a trip booked to start </w:t>
      </w:r>
      <w:r w:rsidR="00A23604" w:rsidRPr="00A236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 </w:t>
      </w:r>
      <w:r w:rsidR="009409F9" w:rsidRPr="00A23604">
        <w:rPr>
          <w:rFonts w:asciiTheme="minorHAnsi" w:hAnsiTheme="minorHAnsi" w:cstheme="minorHAnsi"/>
          <w:b/>
          <w:bCs/>
          <w:sz w:val="22"/>
          <w:szCs w:val="22"/>
          <w:u w:val="single"/>
        </w:rPr>
        <w:t>2021</w:t>
      </w:r>
    </w:p>
    <w:p w:rsidR="00744423" w:rsidRPr="00A23604" w:rsidRDefault="00744423" w:rsidP="00744423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45191" w:rsidRPr="00A23604" w:rsidRDefault="009409F9" w:rsidP="0074442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A2360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Cancellation due to a change in FCDO advice</w:t>
      </w:r>
    </w:p>
    <w:p w:rsidR="00545191" w:rsidRPr="00A23604" w:rsidRDefault="00545191" w:rsidP="009409F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23604" w:rsidRPr="00A23604" w:rsidRDefault="00A23604" w:rsidP="00A2360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23604">
        <w:rPr>
          <w:rFonts w:asciiTheme="minorHAnsi" w:hAnsiTheme="minorHAnsi" w:cstheme="minorHAnsi"/>
          <w:bCs/>
          <w:sz w:val="22"/>
          <w:szCs w:val="22"/>
        </w:rPr>
        <w:t xml:space="preserve">If your trip </w:t>
      </w:r>
      <w:r w:rsidRPr="00A23604">
        <w:rPr>
          <w:rFonts w:asciiTheme="minorHAnsi" w:hAnsiTheme="minorHAnsi" w:cstheme="minorHAnsi"/>
          <w:bCs/>
          <w:sz w:val="22"/>
          <w:szCs w:val="22"/>
        </w:rPr>
        <w:t>was</w:t>
      </w:r>
      <w:r w:rsidRPr="00A23604">
        <w:rPr>
          <w:rFonts w:asciiTheme="minorHAnsi" w:hAnsiTheme="minorHAnsi" w:cstheme="minorHAnsi"/>
          <w:bCs/>
          <w:sz w:val="22"/>
          <w:szCs w:val="22"/>
        </w:rPr>
        <w:t xml:space="preserve"> booked at a time when there was no advice against all but essential travel to your destination, Millstream will consider claims, but only if costs are unrecoverable elsewhere</w:t>
      </w:r>
      <w:r w:rsidRPr="00A23604">
        <w:rPr>
          <w:rFonts w:asciiTheme="minorHAnsi" w:hAnsiTheme="minorHAnsi" w:cstheme="minorHAnsi"/>
          <w:bCs/>
          <w:sz w:val="22"/>
          <w:szCs w:val="22"/>
        </w:rPr>
        <w:t>.</w:t>
      </w:r>
    </w:p>
    <w:p w:rsidR="00A23604" w:rsidRPr="00A23604" w:rsidRDefault="00A23604" w:rsidP="00A2360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23604" w:rsidRPr="00A23604" w:rsidRDefault="00A23604" w:rsidP="00A23604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23604">
        <w:rPr>
          <w:rFonts w:asciiTheme="minorHAnsi" w:hAnsiTheme="minorHAnsi" w:cstheme="minorHAnsi"/>
          <w:bCs/>
          <w:sz w:val="22"/>
          <w:szCs w:val="22"/>
        </w:rPr>
        <w:t>In the first instance, you must contact the airline and/or travel provider to discuss your options for amending or cancelling your trip. If your travel provider cancels your trip, they must offer a full refund. If you accept an offer of credit or a voucher, this will be considered as a cash equivalent. If you require a cash refund, you should insist on one from your travel provider.</w:t>
      </w:r>
    </w:p>
    <w:p w:rsidR="00A23604" w:rsidRPr="00A23604" w:rsidRDefault="00A23604" w:rsidP="00A23604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9409F9" w:rsidRPr="00A23604" w:rsidRDefault="00A23604" w:rsidP="00A23604">
      <w:pPr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3604">
        <w:rPr>
          <w:rFonts w:asciiTheme="minorHAnsi" w:hAnsiTheme="minorHAnsi" w:cstheme="minorHAnsi"/>
          <w:bCs/>
          <w:sz w:val="22"/>
          <w:szCs w:val="22"/>
        </w:rPr>
        <w:t>We also recommend that when booking a trip you should seek clarification on the travel provider’s COVID-19 policy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409F9" w:rsidRPr="00A23604" w:rsidRDefault="009409F9" w:rsidP="00545191">
      <w:pPr>
        <w:pStyle w:val="ListParagraph"/>
        <w:ind w:firstLine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44423" w:rsidRPr="00A23604" w:rsidRDefault="00A23604" w:rsidP="00A2360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E348D2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If you choose to travel against FCDO advice</w:t>
      </w: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against all but essential travel</w:t>
      </w:r>
    </w:p>
    <w:p w:rsidR="00A23604" w:rsidRDefault="00A23604" w:rsidP="00A236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3604" w:rsidRDefault="00A23604" w:rsidP="00A23604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There will be no cover for any claim under any section of the policy.</w:t>
      </w:r>
    </w:p>
    <w:p w:rsidR="001842EB" w:rsidRDefault="001842EB" w:rsidP="006118A8">
      <w:pPr>
        <w:rPr>
          <w:rFonts w:asciiTheme="minorHAnsi" w:hAnsiTheme="minorHAnsi" w:cstheme="minorHAnsi"/>
          <w:bCs/>
          <w:sz w:val="22"/>
          <w:szCs w:val="22"/>
        </w:rPr>
      </w:pPr>
    </w:p>
    <w:p w:rsidR="008715C0" w:rsidRDefault="008715C0" w:rsidP="006118A8">
      <w:pPr>
        <w:rPr>
          <w:rFonts w:asciiTheme="minorHAnsi" w:hAnsiTheme="minorHAnsi" w:cstheme="minorHAnsi"/>
          <w:bCs/>
          <w:sz w:val="22"/>
          <w:szCs w:val="22"/>
        </w:rPr>
      </w:pPr>
    </w:p>
    <w:p w:rsidR="008715C0" w:rsidRPr="00A23604" w:rsidRDefault="008715C0" w:rsidP="006118A8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E348D2" w:rsidRPr="00A23604" w:rsidRDefault="00E348D2" w:rsidP="006118A8">
      <w:pPr>
        <w:rPr>
          <w:rFonts w:asciiTheme="minorHAnsi" w:hAnsiTheme="minorHAnsi" w:cstheme="minorHAnsi"/>
          <w:bCs/>
          <w:sz w:val="22"/>
          <w:szCs w:val="22"/>
        </w:rPr>
      </w:pPr>
    </w:p>
    <w:p w:rsidR="00F0404E" w:rsidRPr="00A23604" w:rsidRDefault="00E348D2" w:rsidP="00A236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360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Travel advice from</w:t>
      </w:r>
      <w:r w:rsidR="00F0404E" w:rsidRPr="00A236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UK </w:t>
      </w:r>
      <w:r w:rsidR="00A23604">
        <w:rPr>
          <w:rFonts w:asciiTheme="minorHAnsi" w:hAnsiTheme="minorHAnsi" w:cstheme="minorHAnsi"/>
          <w:b/>
          <w:bCs/>
          <w:sz w:val="22"/>
          <w:szCs w:val="22"/>
          <w:u w:val="single"/>
        </w:rPr>
        <w:t>nations</w:t>
      </w:r>
    </w:p>
    <w:p w:rsidR="00BF377C" w:rsidRPr="00A23604" w:rsidRDefault="00BF377C" w:rsidP="001842EB">
      <w:pPr>
        <w:rPr>
          <w:rFonts w:asciiTheme="minorHAnsi" w:hAnsiTheme="minorHAnsi" w:cstheme="minorHAnsi"/>
          <w:bCs/>
          <w:sz w:val="22"/>
          <w:szCs w:val="22"/>
        </w:rPr>
      </w:pPr>
    </w:p>
    <w:p w:rsidR="00451B7D" w:rsidRPr="00A23604" w:rsidRDefault="00E348D2" w:rsidP="00F0404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A23604">
        <w:rPr>
          <w:rFonts w:asciiTheme="minorHAnsi" w:hAnsiTheme="minorHAnsi" w:cstheme="minorHAnsi"/>
          <w:bCs/>
          <w:sz w:val="22"/>
          <w:szCs w:val="22"/>
        </w:rPr>
        <w:t xml:space="preserve">There may be </w:t>
      </w:r>
      <w:r w:rsidR="00F0404E" w:rsidRPr="00A23604">
        <w:rPr>
          <w:rFonts w:asciiTheme="minorHAnsi" w:hAnsiTheme="minorHAnsi" w:cstheme="minorHAnsi"/>
          <w:bCs/>
          <w:sz w:val="22"/>
          <w:szCs w:val="22"/>
        </w:rPr>
        <w:t xml:space="preserve">variations on travel advice depending on which UK country you live in. </w:t>
      </w:r>
      <w:r w:rsidR="009A2A22" w:rsidRPr="00A23604">
        <w:rPr>
          <w:rFonts w:asciiTheme="minorHAnsi" w:hAnsiTheme="minorHAnsi" w:cstheme="minorHAnsi"/>
          <w:bCs/>
          <w:sz w:val="22"/>
          <w:szCs w:val="22"/>
        </w:rPr>
        <w:t xml:space="preserve">It is </w:t>
      </w:r>
      <w:r w:rsidR="0092139F" w:rsidRPr="00A23604">
        <w:rPr>
          <w:rFonts w:asciiTheme="minorHAnsi" w:hAnsiTheme="minorHAnsi" w:cstheme="minorHAnsi"/>
          <w:bCs/>
          <w:sz w:val="22"/>
          <w:szCs w:val="22"/>
        </w:rPr>
        <w:t>not possible</w:t>
      </w:r>
      <w:r w:rsidR="009A2A22" w:rsidRPr="00A23604">
        <w:rPr>
          <w:rFonts w:asciiTheme="minorHAnsi" w:hAnsiTheme="minorHAnsi" w:cstheme="minorHAnsi"/>
          <w:bCs/>
          <w:sz w:val="22"/>
          <w:szCs w:val="22"/>
        </w:rPr>
        <w:t xml:space="preserve"> for us to provide a general statement on this subject, but w</w:t>
      </w:r>
      <w:r w:rsidR="0092139F" w:rsidRPr="00A23604">
        <w:rPr>
          <w:rFonts w:asciiTheme="minorHAnsi" w:hAnsiTheme="minorHAnsi" w:cstheme="minorHAnsi"/>
          <w:bCs/>
          <w:sz w:val="22"/>
          <w:szCs w:val="22"/>
        </w:rPr>
        <w:t>e wi</w:t>
      </w:r>
      <w:r w:rsidR="009A2A22" w:rsidRPr="00A23604">
        <w:rPr>
          <w:rFonts w:asciiTheme="minorHAnsi" w:hAnsiTheme="minorHAnsi" w:cstheme="minorHAnsi"/>
          <w:bCs/>
          <w:sz w:val="22"/>
          <w:szCs w:val="22"/>
        </w:rPr>
        <w:t>l</w:t>
      </w:r>
      <w:r w:rsidR="00F0404E" w:rsidRPr="00A23604">
        <w:rPr>
          <w:rFonts w:asciiTheme="minorHAnsi" w:hAnsiTheme="minorHAnsi" w:cstheme="minorHAnsi"/>
          <w:bCs/>
          <w:sz w:val="22"/>
          <w:szCs w:val="22"/>
        </w:rPr>
        <w:t xml:space="preserve">l take this into account if you submit a </w:t>
      </w:r>
      <w:r w:rsidR="009A2A22" w:rsidRPr="00A23604">
        <w:rPr>
          <w:rFonts w:asciiTheme="minorHAnsi" w:hAnsiTheme="minorHAnsi" w:cstheme="minorHAnsi"/>
          <w:bCs/>
          <w:sz w:val="22"/>
          <w:szCs w:val="22"/>
        </w:rPr>
        <w:t>claim.</w:t>
      </w:r>
    </w:p>
    <w:p w:rsidR="00451B7D" w:rsidRPr="00A23604" w:rsidRDefault="00451B7D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F0404E" w:rsidRPr="00A23604" w:rsidRDefault="00F0404E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:rsidR="0054345E" w:rsidRPr="00A23604" w:rsidRDefault="00451B7D">
      <w:pPr>
        <w:ind w:left="100" w:right="93"/>
        <w:rPr>
          <w:rFonts w:asciiTheme="minorHAnsi" w:eastAsia="Calibri" w:hAnsiTheme="minorHAnsi" w:cstheme="minorHAnsi"/>
          <w:sz w:val="22"/>
          <w:szCs w:val="22"/>
        </w:rPr>
      </w:pPr>
      <w:r w:rsidRPr="00A23604">
        <w:rPr>
          <w:rFonts w:asciiTheme="minorHAnsi" w:eastAsia="Calibri" w:hAnsiTheme="minorHAnsi" w:cstheme="minorHAnsi"/>
          <w:i/>
          <w:sz w:val="22"/>
          <w:szCs w:val="22"/>
        </w:rPr>
        <w:t>This is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npr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ece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ented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dy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mic event 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h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we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app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ia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is of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g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cern to o</w:t>
      </w:r>
      <w:r w:rsidRPr="00A23604">
        <w:rPr>
          <w:rFonts w:asciiTheme="minorHAnsi" w:eastAsia="Calibri" w:hAnsiTheme="minorHAnsi" w:cstheme="minorHAnsi"/>
          <w:i/>
          <w:spacing w:val="-4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s. It is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imp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b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le f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us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o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g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v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 defi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itive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ments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ve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y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set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of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circ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ces.</w:t>
      </w:r>
      <w:r w:rsidRPr="00A23604">
        <w:rPr>
          <w:rFonts w:asciiTheme="minorHAnsi" w:eastAsia="Calibri" w:hAnsiTheme="minorHAnsi" w:cstheme="minorHAnsi"/>
          <w:i/>
          <w:spacing w:val="48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We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 co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mit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ed to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eati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g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me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f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ly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nd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,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ub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ject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h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 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b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ove,</w:t>
      </w:r>
      <w:r w:rsidRPr="00A23604">
        <w:rPr>
          <w:rFonts w:asciiTheme="minorHAnsi" w:eastAsia="Calibri" w:hAnsiTheme="minorHAnsi" w:cstheme="minorHAnsi"/>
          <w:i/>
          <w:spacing w:val="-4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will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sider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cl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ims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on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the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s.</w:t>
      </w:r>
      <w:r w:rsidRPr="00A23604">
        <w:rPr>
          <w:rFonts w:asciiTheme="minorHAnsi" w:eastAsia="Calibri" w:hAnsiTheme="minorHAnsi" w:cstheme="minorHAnsi"/>
          <w:i/>
          <w:spacing w:val="49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le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 xml:space="preserve">se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ef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 y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p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licy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u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n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for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d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>e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tai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l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s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on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h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w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>t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o</w:t>
      </w:r>
      <w:r w:rsidRPr="00A23604">
        <w:rPr>
          <w:rFonts w:asciiTheme="minorHAnsi" w:eastAsia="Calibri" w:hAnsiTheme="minorHAnsi" w:cstheme="minorHAnsi"/>
          <w:i/>
          <w:spacing w:val="-2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m</w:t>
      </w:r>
      <w:r w:rsidRPr="00A23604">
        <w:rPr>
          <w:rFonts w:asciiTheme="minorHAnsi" w:eastAsia="Calibri" w:hAnsiTheme="minorHAnsi" w:cstheme="minorHAnsi"/>
          <w:i/>
          <w:spacing w:val="-3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ke</w:t>
      </w:r>
      <w:r w:rsidRPr="00A23604">
        <w:rPr>
          <w:rFonts w:asciiTheme="minorHAnsi" w:eastAsia="Calibri" w:hAnsiTheme="minorHAnsi" w:cstheme="minorHAnsi"/>
          <w:i/>
          <w:spacing w:val="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 xml:space="preserve"> 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cl</w:t>
      </w:r>
      <w:r w:rsidRPr="00A23604">
        <w:rPr>
          <w:rFonts w:asciiTheme="minorHAnsi" w:eastAsia="Calibri" w:hAnsiTheme="minorHAnsi" w:cstheme="minorHAnsi"/>
          <w:i/>
          <w:spacing w:val="-1"/>
          <w:sz w:val="22"/>
          <w:szCs w:val="22"/>
        </w:rPr>
        <w:t>a</w:t>
      </w:r>
      <w:r w:rsidRPr="00A23604">
        <w:rPr>
          <w:rFonts w:asciiTheme="minorHAnsi" w:eastAsia="Calibri" w:hAnsiTheme="minorHAnsi" w:cstheme="minorHAnsi"/>
          <w:i/>
          <w:sz w:val="22"/>
          <w:szCs w:val="22"/>
        </w:rPr>
        <w:t>im.</w:t>
      </w:r>
    </w:p>
    <w:sectPr w:rsidR="0054345E" w:rsidRPr="00A23604">
      <w:headerReference w:type="default" r:id="rId7"/>
      <w:pgSz w:w="11920" w:h="16840"/>
      <w:pgMar w:top="1440" w:right="134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54" w:rsidRDefault="00451B7D">
      <w:r>
        <w:separator/>
      </w:r>
    </w:p>
  </w:endnote>
  <w:endnote w:type="continuationSeparator" w:id="0">
    <w:p w:rsidR="00F95754" w:rsidRDefault="0045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54" w:rsidRDefault="00451B7D">
      <w:r>
        <w:separator/>
      </w:r>
    </w:p>
  </w:footnote>
  <w:footnote w:type="continuationSeparator" w:id="0">
    <w:p w:rsidR="00F95754" w:rsidRDefault="0045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5E" w:rsidRDefault="00127493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5636260</wp:posOffset>
          </wp:positionH>
          <wp:positionV relativeFrom="page">
            <wp:posOffset>449580</wp:posOffset>
          </wp:positionV>
          <wp:extent cx="1009650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61C4"/>
    <w:multiLevelType w:val="hybridMultilevel"/>
    <w:tmpl w:val="CB3E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17D2"/>
    <w:multiLevelType w:val="hybridMultilevel"/>
    <w:tmpl w:val="1D7E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7F52"/>
    <w:multiLevelType w:val="hybridMultilevel"/>
    <w:tmpl w:val="63424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221C0"/>
    <w:multiLevelType w:val="hybridMultilevel"/>
    <w:tmpl w:val="D6E22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9E31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A764E0"/>
    <w:multiLevelType w:val="hybridMultilevel"/>
    <w:tmpl w:val="4E02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D23F6"/>
    <w:multiLevelType w:val="hybridMultilevel"/>
    <w:tmpl w:val="98CE9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F206F"/>
    <w:multiLevelType w:val="hybridMultilevel"/>
    <w:tmpl w:val="DD3284D4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5796840"/>
    <w:multiLevelType w:val="hybridMultilevel"/>
    <w:tmpl w:val="67FED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D723D"/>
    <w:multiLevelType w:val="hybridMultilevel"/>
    <w:tmpl w:val="C72C9740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7C9775AE"/>
    <w:multiLevelType w:val="multilevel"/>
    <w:tmpl w:val="BDEEE0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5E"/>
    <w:rsid w:val="000231FC"/>
    <w:rsid w:val="000F45D6"/>
    <w:rsid w:val="00102FAE"/>
    <w:rsid w:val="00127493"/>
    <w:rsid w:val="001842EB"/>
    <w:rsid w:val="001C0B20"/>
    <w:rsid w:val="001D6B99"/>
    <w:rsid w:val="001F00A7"/>
    <w:rsid w:val="00256371"/>
    <w:rsid w:val="002A4D26"/>
    <w:rsid w:val="00451B7D"/>
    <w:rsid w:val="00483FC7"/>
    <w:rsid w:val="004978BC"/>
    <w:rsid w:val="004E5568"/>
    <w:rsid w:val="004F5FA9"/>
    <w:rsid w:val="0054345E"/>
    <w:rsid w:val="00545191"/>
    <w:rsid w:val="005B4C84"/>
    <w:rsid w:val="005C6A15"/>
    <w:rsid w:val="006118A8"/>
    <w:rsid w:val="00744423"/>
    <w:rsid w:val="007C47C7"/>
    <w:rsid w:val="008715C0"/>
    <w:rsid w:val="008B2F3A"/>
    <w:rsid w:val="0092139F"/>
    <w:rsid w:val="00934465"/>
    <w:rsid w:val="009409F9"/>
    <w:rsid w:val="009A2A22"/>
    <w:rsid w:val="009A6B39"/>
    <w:rsid w:val="00A23604"/>
    <w:rsid w:val="00A933F7"/>
    <w:rsid w:val="00BE53A3"/>
    <w:rsid w:val="00BF377C"/>
    <w:rsid w:val="00C92808"/>
    <w:rsid w:val="00CE52D9"/>
    <w:rsid w:val="00DA4766"/>
    <w:rsid w:val="00E31AAE"/>
    <w:rsid w:val="00E348D2"/>
    <w:rsid w:val="00F0404E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389BC"/>
  <w15:docId w15:val="{4965C701-AE07-477A-8625-01265F96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2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2" ma:contentTypeDescription="Create a new document." ma:contentTypeScope="" ma:versionID="e7c15f72862efb36937e9f8f168ad31d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d92160b4336d3070496b16cd4e2dfb0a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2D60F-9DF7-4A32-8C3F-F5EC3B0D10BE}"/>
</file>

<file path=customXml/itemProps2.xml><?xml version="1.0" encoding="utf-8"?>
<ds:datastoreItem xmlns:ds="http://schemas.openxmlformats.org/officeDocument/2006/customXml" ds:itemID="{0FED6CAB-E046-4924-B0A8-BF878A005FAD}"/>
</file>

<file path=customXml/itemProps3.xml><?xml version="1.0" encoding="utf-8"?>
<ds:datastoreItem xmlns:ds="http://schemas.openxmlformats.org/officeDocument/2006/customXml" ds:itemID="{5A65EC6A-AA8B-4C36-8B5C-13BE2F5C4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Underwriting Management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Isherwood</dc:creator>
  <cp:lastModifiedBy>Andrew Isherwood</cp:lastModifiedBy>
  <cp:revision>4</cp:revision>
  <dcterms:created xsi:type="dcterms:W3CDTF">2021-02-10T10:16:00Z</dcterms:created>
  <dcterms:modified xsi:type="dcterms:W3CDTF">2021-02-10T10:33:00Z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0x0101008B45B11A2F090345965DBF2B336B405D</vt:lpwstr>
  </property>
</Properties>
</file>